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8D08D" w:themeColor="accent6" w:themeTint="99"/>
  <w:body>
    <w:p w:rsidR="00F37AF7" w:rsidRDefault="008A59C0" w:rsidP="008A59C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0804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280804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34640E" w:rsidRPr="00280804" w:rsidRDefault="0034640E" w:rsidP="008A59C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AC4D04" w:rsidRPr="0034640E" w:rsidRDefault="0074153F" w:rsidP="0074153F">
      <w:pPr>
        <w:spacing w:line="600" w:lineRule="exact"/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r w:rsidRPr="0034640E">
        <w:rPr>
          <w:rFonts w:ascii="方正小标宋_GBK" w:eastAsia="方正小标宋_GBK" w:hAnsi="Times New Roman" w:cs="Times New Roman" w:hint="eastAsia"/>
          <w:sz w:val="44"/>
          <w:szCs w:val="32"/>
        </w:rPr>
        <w:t>江苏省2019年化解煤炭过剩产能企业名单</w:t>
      </w:r>
    </w:p>
    <w:p w:rsidR="00FC34F8" w:rsidRPr="00280804" w:rsidRDefault="00FC34F8" w:rsidP="0074153F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98"/>
        <w:gridCol w:w="899"/>
        <w:gridCol w:w="1361"/>
        <w:gridCol w:w="1275"/>
        <w:gridCol w:w="851"/>
        <w:gridCol w:w="1276"/>
        <w:gridCol w:w="2693"/>
      </w:tblGrid>
      <w:tr w:rsidR="00676949" w:rsidRPr="00280804" w:rsidTr="003B7394">
        <w:trPr>
          <w:trHeight w:val="1779"/>
          <w:jc w:val="center"/>
        </w:trPr>
        <w:tc>
          <w:tcPr>
            <w:tcW w:w="498" w:type="dxa"/>
            <w:vAlign w:val="center"/>
          </w:tcPr>
          <w:p w:rsidR="00676949" w:rsidRPr="00280804" w:rsidRDefault="00676949" w:rsidP="00A26EB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280804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498" w:type="dxa"/>
            <w:vAlign w:val="center"/>
          </w:tcPr>
          <w:p w:rsidR="00676949" w:rsidRPr="00280804" w:rsidRDefault="00676949" w:rsidP="00A26EB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280804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煤矿名称</w:t>
            </w:r>
          </w:p>
        </w:tc>
        <w:tc>
          <w:tcPr>
            <w:tcW w:w="899" w:type="dxa"/>
            <w:vAlign w:val="center"/>
          </w:tcPr>
          <w:p w:rsidR="00676949" w:rsidRPr="00280804" w:rsidRDefault="00676949" w:rsidP="00A26EB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280804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核定生产能力</w:t>
            </w:r>
          </w:p>
          <w:p w:rsidR="00676949" w:rsidRPr="00280804" w:rsidRDefault="00676949" w:rsidP="00A26EB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280804">
              <w:rPr>
                <w:rFonts w:ascii="Times New Roman" w:eastAsia="方正仿宋_GBK" w:hAnsi="Times New Roman" w:cs="Times New Roman"/>
                <w:b/>
                <w:sz w:val="20"/>
                <w:szCs w:val="28"/>
              </w:rPr>
              <w:t>万吨</w:t>
            </w:r>
            <w:r w:rsidRPr="00280804">
              <w:rPr>
                <w:rFonts w:ascii="Times New Roman" w:eastAsia="方正仿宋_GBK" w:hAnsi="Times New Roman" w:cs="Times New Roman"/>
                <w:b/>
                <w:sz w:val="20"/>
                <w:szCs w:val="28"/>
              </w:rPr>
              <w:t>/</w:t>
            </w:r>
            <w:r w:rsidRPr="00280804">
              <w:rPr>
                <w:rFonts w:ascii="Times New Roman" w:eastAsia="方正仿宋_GBK" w:hAnsi="Times New Roman" w:cs="Times New Roman"/>
                <w:b/>
                <w:sz w:val="20"/>
                <w:szCs w:val="28"/>
              </w:rPr>
              <w:t>年</w:t>
            </w:r>
          </w:p>
        </w:tc>
        <w:tc>
          <w:tcPr>
            <w:tcW w:w="1361" w:type="dxa"/>
            <w:vAlign w:val="center"/>
          </w:tcPr>
          <w:p w:rsidR="00676949" w:rsidRPr="00280804" w:rsidRDefault="00676949" w:rsidP="00A26EB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280804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所在位置</w:t>
            </w:r>
          </w:p>
        </w:tc>
        <w:tc>
          <w:tcPr>
            <w:tcW w:w="1275" w:type="dxa"/>
            <w:vAlign w:val="center"/>
          </w:tcPr>
          <w:p w:rsidR="008B7E87" w:rsidRDefault="00676949" w:rsidP="00A26EB7">
            <w:pPr>
              <w:spacing w:line="440" w:lineRule="exact"/>
              <w:jc w:val="center"/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</w:pPr>
            <w:r w:rsidRPr="00280804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隶属</w:t>
            </w:r>
          </w:p>
          <w:p w:rsidR="00676949" w:rsidRPr="00280804" w:rsidRDefault="00676949" w:rsidP="00A26EB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280804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企业</w:t>
            </w:r>
          </w:p>
        </w:tc>
        <w:tc>
          <w:tcPr>
            <w:tcW w:w="851" w:type="dxa"/>
            <w:vAlign w:val="center"/>
          </w:tcPr>
          <w:p w:rsidR="00676949" w:rsidRPr="00280804" w:rsidRDefault="001575FF" w:rsidP="00A26EB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  <w:t>企业</w:t>
            </w:r>
            <w:r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性质</w:t>
            </w:r>
          </w:p>
        </w:tc>
        <w:tc>
          <w:tcPr>
            <w:tcW w:w="1276" w:type="dxa"/>
            <w:vAlign w:val="center"/>
          </w:tcPr>
          <w:p w:rsidR="00676949" w:rsidRPr="00280804" w:rsidRDefault="001575FF" w:rsidP="00A26EB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280804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关闭退出时间</w:t>
            </w:r>
          </w:p>
        </w:tc>
        <w:tc>
          <w:tcPr>
            <w:tcW w:w="2693" w:type="dxa"/>
            <w:vAlign w:val="center"/>
          </w:tcPr>
          <w:p w:rsidR="00676949" w:rsidRPr="00280804" w:rsidRDefault="00676949" w:rsidP="00A26EB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280804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676949" w:rsidRPr="00280804" w:rsidTr="003B7394">
        <w:trPr>
          <w:trHeight w:val="2813"/>
          <w:jc w:val="center"/>
        </w:trPr>
        <w:tc>
          <w:tcPr>
            <w:tcW w:w="498" w:type="dxa"/>
            <w:vAlign w:val="center"/>
          </w:tcPr>
          <w:p w:rsidR="00676949" w:rsidRPr="00794F02" w:rsidRDefault="00676949" w:rsidP="00760F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8"/>
              </w:rPr>
            </w:pPr>
            <w:r w:rsidRPr="00794F02">
              <w:rPr>
                <w:rFonts w:ascii="Times New Roman" w:eastAsia="方正仿宋_GBK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8" w:type="dxa"/>
            <w:vAlign w:val="center"/>
          </w:tcPr>
          <w:p w:rsidR="00676949" w:rsidRPr="00794F02" w:rsidRDefault="00676949" w:rsidP="00760F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8"/>
              </w:rPr>
            </w:pPr>
            <w:r w:rsidRPr="00794F02">
              <w:rPr>
                <w:rFonts w:ascii="Times New Roman" w:eastAsia="方正仿宋_GBK" w:hAnsi="Times New Roman" w:cs="Times New Roman"/>
                <w:sz w:val="24"/>
                <w:szCs w:val="28"/>
              </w:rPr>
              <w:t>三河尖煤矿</w:t>
            </w:r>
          </w:p>
        </w:tc>
        <w:tc>
          <w:tcPr>
            <w:tcW w:w="899" w:type="dxa"/>
            <w:vAlign w:val="center"/>
          </w:tcPr>
          <w:p w:rsidR="00676949" w:rsidRPr="00794F02" w:rsidRDefault="00676949" w:rsidP="00760F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8"/>
              </w:rPr>
            </w:pPr>
            <w:r w:rsidRPr="00794F02">
              <w:rPr>
                <w:rFonts w:ascii="Times New Roman" w:eastAsia="方正仿宋_GBK" w:hAnsi="Times New Roman" w:cs="Times New Roman"/>
                <w:sz w:val="24"/>
                <w:szCs w:val="28"/>
              </w:rPr>
              <w:t>180</w:t>
            </w:r>
          </w:p>
        </w:tc>
        <w:tc>
          <w:tcPr>
            <w:tcW w:w="1361" w:type="dxa"/>
            <w:vAlign w:val="center"/>
          </w:tcPr>
          <w:p w:rsidR="00676949" w:rsidRPr="00794F02" w:rsidRDefault="00676949" w:rsidP="007C4E48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8"/>
              </w:rPr>
            </w:pPr>
            <w:r w:rsidRPr="00794F02">
              <w:rPr>
                <w:rFonts w:ascii="Times New Roman" w:eastAsia="方正仿宋_GBK" w:hAnsi="Times New Roman" w:cs="Times New Roman"/>
                <w:sz w:val="24"/>
                <w:szCs w:val="28"/>
              </w:rPr>
              <w:t>江苏省徐州市沛县龙固镇</w:t>
            </w:r>
          </w:p>
        </w:tc>
        <w:tc>
          <w:tcPr>
            <w:tcW w:w="1275" w:type="dxa"/>
            <w:vAlign w:val="center"/>
          </w:tcPr>
          <w:p w:rsidR="00676949" w:rsidRPr="00794F02" w:rsidRDefault="00935CF1" w:rsidP="00D26105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8"/>
              </w:rPr>
            </w:pPr>
            <w:r w:rsidRPr="00794F02">
              <w:rPr>
                <w:rFonts w:ascii="Times New Roman" w:eastAsia="方正仿宋_GBK" w:hAnsi="Times New Roman" w:cs="Times New Roman" w:hint="eastAsia"/>
                <w:sz w:val="24"/>
                <w:szCs w:val="28"/>
              </w:rPr>
              <w:t>徐州</w:t>
            </w:r>
            <w:r w:rsidRPr="00794F02">
              <w:rPr>
                <w:rFonts w:ascii="Times New Roman" w:eastAsia="方正仿宋_GBK" w:hAnsi="Times New Roman" w:cs="Times New Roman"/>
                <w:sz w:val="24"/>
                <w:szCs w:val="28"/>
              </w:rPr>
              <w:t>矿务集团有限公司</w:t>
            </w:r>
          </w:p>
        </w:tc>
        <w:tc>
          <w:tcPr>
            <w:tcW w:w="851" w:type="dxa"/>
            <w:vAlign w:val="center"/>
          </w:tcPr>
          <w:p w:rsidR="00676949" w:rsidRPr="00794F02" w:rsidRDefault="001575FF" w:rsidP="00EA6DAD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8"/>
              </w:rPr>
            </w:pPr>
            <w:r w:rsidRPr="00794F02">
              <w:rPr>
                <w:rFonts w:ascii="Times New Roman" w:eastAsia="方正仿宋_GBK" w:hAnsi="Times New Roman" w:cs="Times New Roman" w:hint="eastAsia"/>
                <w:sz w:val="24"/>
                <w:szCs w:val="28"/>
              </w:rPr>
              <w:t>国有企业</w:t>
            </w:r>
          </w:p>
        </w:tc>
        <w:tc>
          <w:tcPr>
            <w:tcW w:w="1276" w:type="dxa"/>
            <w:vAlign w:val="center"/>
          </w:tcPr>
          <w:p w:rsidR="00676949" w:rsidRPr="00794F02" w:rsidRDefault="001575FF" w:rsidP="00EA6DAD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8"/>
              </w:rPr>
            </w:pPr>
            <w:r w:rsidRPr="00794F02">
              <w:rPr>
                <w:rFonts w:ascii="Times New Roman" w:eastAsia="方正仿宋_GBK" w:hAnsi="Times New Roman" w:cs="Times New Roman"/>
                <w:sz w:val="24"/>
                <w:szCs w:val="28"/>
              </w:rPr>
              <w:t>2019</w:t>
            </w:r>
            <w:r w:rsidRPr="00794F02">
              <w:rPr>
                <w:rFonts w:ascii="Times New Roman" w:eastAsia="方正仿宋_GBK" w:hAnsi="Times New Roman" w:cs="Times New Roman"/>
                <w:sz w:val="24"/>
                <w:szCs w:val="28"/>
              </w:rPr>
              <w:t>年</w:t>
            </w:r>
          </w:p>
        </w:tc>
        <w:tc>
          <w:tcPr>
            <w:tcW w:w="2693" w:type="dxa"/>
            <w:vAlign w:val="center"/>
          </w:tcPr>
          <w:p w:rsidR="00676949" w:rsidRPr="00280804" w:rsidRDefault="001F093B" w:rsidP="00314C1A">
            <w:pPr>
              <w:spacing w:line="360" w:lineRule="exact"/>
              <w:ind w:firstLineChars="200" w:firstLine="40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E06F9">
              <w:rPr>
                <w:rFonts w:ascii="Times New Roman" w:eastAsia="方正仿宋_GBK" w:hAnsi="Times New Roman" w:cs="Times New Roman" w:hint="eastAsia"/>
                <w:sz w:val="20"/>
                <w:szCs w:val="28"/>
              </w:rPr>
              <w:t>根据</w:t>
            </w:r>
            <w:r w:rsidR="00192242" w:rsidRPr="009E06F9">
              <w:rPr>
                <w:rFonts w:ascii="Times New Roman" w:eastAsia="方正仿宋_GBK" w:hAnsi="Times New Roman" w:cs="Times New Roman" w:hint="eastAsia"/>
                <w:sz w:val="20"/>
                <w:szCs w:val="28"/>
              </w:rPr>
              <w:t>《江苏省</w:t>
            </w:r>
            <w:r w:rsidR="00192242" w:rsidRPr="009E06F9">
              <w:rPr>
                <w:rFonts w:ascii="Times New Roman" w:eastAsia="方正仿宋_GBK" w:hAnsi="Times New Roman" w:cs="Times New Roman"/>
                <w:sz w:val="20"/>
                <w:szCs w:val="28"/>
              </w:rPr>
              <w:t>人民政府办公厅关于报送江苏省化解煤炭过剩产能实施方案的函</w:t>
            </w:r>
            <w:r w:rsidR="00192242" w:rsidRPr="009E06F9">
              <w:rPr>
                <w:rFonts w:ascii="Times New Roman" w:eastAsia="方正仿宋_GBK" w:hAnsi="Times New Roman" w:cs="Times New Roman" w:hint="eastAsia"/>
                <w:sz w:val="20"/>
                <w:szCs w:val="28"/>
              </w:rPr>
              <w:t>》（苏</w:t>
            </w:r>
            <w:r w:rsidR="00192242" w:rsidRPr="009E06F9">
              <w:rPr>
                <w:rFonts w:ascii="Times New Roman" w:eastAsia="方正仿宋_GBK" w:hAnsi="Times New Roman" w:cs="Times New Roman"/>
                <w:sz w:val="20"/>
                <w:szCs w:val="28"/>
              </w:rPr>
              <w:t>政传发</w:t>
            </w:r>
            <w:r w:rsidR="00192242" w:rsidRPr="009E06F9">
              <w:rPr>
                <w:rFonts w:ascii="Times New Roman" w:eastAsia="方正仿宋_GBK" w:hAnsi="Times New Roman" w:cs="Times New Roman" w:hint="eastAsia"/>
                <w:sz w:val="20"/>
                <w:szCs w:val="28"/>
              </w:rPr>
              <w:t>〔</w:t>
            </w:r>
            <w:r w:rsidR="00192242" w:rsidRPr="009E06F9">
              <w:rPr>
                <w:rFonts w:ascii="Times New Roman" w:eastAsia="方正仿宋_GBK" w:hAnsi="Times New Roman" w:cs="Times New Roman"/>
                <w:sz w:val="20"/>
                <w:szCs w:val="28"/>
              </w:rPr>
              <w:t>2016</w:t>
            </w:r>
            <w:r w:rsidR="00192242" w:rsidRPr="009E06F9">
              <w:rPr>
                <w:rFonts w:ascii="Times New Roman" w:eastAsia="方正仿宋_GBK" w:hAnsi="Times New Roman" w:cs="Times New Roman"/>
                <w:sz w:val="20"/>
                <w:szCs w:val="28"/>
              </w:rPr>
              <w:t>〕</w:t>
            </w:r>
            <w:r w:rsidR="00B11982" w:rsidRPr="009E06F9">
              <w:rPr>
                <w:rFonts w:ascii="Times New Roman" w:eastAsia="方正仿宋_GBK" w:hAnsi="Times New Roman" w:cs="Times New Roman"/>
                <w:sz w:val="20"/>
                <w:szCs w:val="28"/>
              </w:rPr>
              <w:t>88</w:t>
            </w:r>
            <w:r w:rsidR="00192242" w:rsidRPr="009E06F9">
              <w:rPr>
                <w:rFonts w:ascii="Times New Roman" w:eastAsia="方正仿宋_GBK" w:hAnsi="Times New Roman" w:cs="Times New Roman"/>
                <w:sz w:val="20"/>
                <w:szCs w:val="28"/>
              </w:rPr>
              <w:t>号</w:t>
            </w:r>
            <w:r w:rsidR="00192242" w:rsidRPr="009E06F9">
              <w:rPr>
                <w:rFonts w:ascii="Times New Roman" w:eastAsia="方正仿宋_GBK" w:hAnsi="Times New Roman" w:cs="Times New Roman" w:hint="eastAsia"/>
                <w:sz w:val="20"/>
                <w:szCs w:val="28"/>
              </w:rPr>
              <w:t>）</w:t>
            </w:r>
            <w:r w:rsidR="007D00E9" w:rsidRPr="009E06F9">
              <w:rPr>
                <w:rFonts w:ascii="Times New Roman" w:eastAsia="方正仿宋_GBK" w:hAnsi="Times New Roman" w:cs="Times New Roman" w:hint="eastAsia"/>
                <w:sz w:val="20"/>
                <w:szCs w:val="28"/>
              </w:rPr>
              <w:t>，</w:t>
            </w:r>
            <w:r w:rsidRPr="009E06F9">
              <w:rPr>
                <w:rFonts w:ascii="Times New Roman" w:eastAsia="方正仿宋_GBK" w:hAnsi="Times New Roman" w:cs="Times New Roman"/>
                <w:sz w:val="20"/>
                <w:szCs w:val="28"/>
              </w:rPr>
              <w:t>该矿为</w:t>
            </w:r>
            <w:r w:rsidR="00676949" w:rsidRPr="009E06F9">
              <w:rPr>
                <w:rFonts w:ascii="Times New Roman" w:eastAsia="方正仿宋_GBK" w:hAnsi="Times New Roman" w:cs="Times New Roman"/>
                <w:sz w:val="20"/>
                <w:szCs w:val="28"/>
              </w:rPr>
              <w:t>《江苏省化解</w:t>
            </w:r>
            <w:r w:rsidR="00314C1A">
              <w:rPr>
                <w:rFonts w:ascii="Times New Roman" w:eastAsia="方正仿宋_GBK" w:hAnsi="Times New Roman" w:cs="Times New Roman" w:hint="eastAsia"/>
                <w:sz w:val="20"/>
                <w:szCs w:val="28"/>
              </w:rPr>
              <w:t>煤炭</w:t>
            </w:r>
            <w:r w:rsidR="00676949" w:rsidRPr="009E06F9">
              <w:rPr>
                <w:rFonts w:ascii="Times New Roman" w:eastAsia="方正仿宋_GBK" w:hAnsi="Times New Roman" w:cs="Times New Roman"/>
                <w:sz w:val="20"/>
                <w:szCs w:val="28"/>
              </w:rPr>
              <w:t>过剩产能实施方案》外关闭退出煤矿。</w:t>
            </w:r>
            <w:bookmarkStart w:id="0" w:name="_GoBack"/>
            <w:bookmarkEnd w:id="0"/>
          </w:p>
        </w:tc>
      </w:tr>
    </w:tbl>
    <w:p w:rsidR="00B437B0" w:rsidRPr="00280804" w:rsidRDefault="00B437B0" w:rsidP="003A0064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E367D9" w:rsidRPr="00280804" w:rsidRDefault="00E367D9" w:rsidP="003A0064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E367D9" w:rsidRPr="00280804" w:rsidSect="00642D99">
      <w:headerReference w:type="default" r:id="rId8"/>
      <w:footerReference w:type="default" r:id="rId9"/>
      <w:pgSz w:w="11906" w:h="16838" w:code="9"/>
      <w:pgMar w:top="1985" w:right="1701" w:bottom="1985" w:left="1701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C5" w:rsidRDefault="00D306C5" w:rsidP="00A21F95">
      <w:r>
        <w:separator/>
      </w:r>
    </w:p>
  </w:endnote>
  <w:endnote w:type="continuationSeparator" w:id="0">
    <w:p w:rsidR="00D306C5" w:rsidRDefault="00D306C5" w:rsidP="00A2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A0" w:rsidRPr="00505BA0" w:rsidRDefault="00505BA0">
    <w:pPr>
      <w:pStyle w:val="a4"/>
      <w:jc w:val="center"/>
      <w:rPr>
        <w:rFonts w:ascii="Times New Roman" w:hAnsi="Times New Roman" w:cs="Times New Roman"/>
        <w:sz w:val="32"/>
        <w:szCs w:val="32"/>
      </w:rPr>
    </w:pPr>
  </w:p>
  <w:p w:rsidR="00505BA0" w:rsidRDefault="00505B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C5" w:rsidRDefault="00D306C5" w:rsidP="00A21F95">
      <w:r>
        <w:separator/>
      </w:r>
    </w:p>
  </w:footnote>
  <w:footnote w:type="continuationSeparator" w:id="0">
    <w:p w:rsidR="00D306C5" w:rsidRDefault="00D306C5" w:rsidP="00A2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F2" w:rsidRDefault="00642BF2" w:rsidP="00642BF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A9"/>
    <w:rsid w:val="000038FF"/>
    <w:rsid w:val="000068C0"/>
    <w:rsid w:val="00024F9A"/>
    <w:rsid w:val="0002539A"/>
    <w:rsid w:val="00027D8C"/>
    <w:rsid w:val="00030199"/>
    <w:rsid w:val="00031639"/>
    <w:rsid w:val="000359A9"/>
    <w:rsid w:val="00035BE2"/>
    <w:rsid w:val="00043358"/>
    <w:rsid w:val="00046C1E"/>
    <w:rsid w:val="00053C21"/>
    <w:rsid w:val="0005452C"/>
    <w:rsid w:val="00055E7A"/>
    <w:rsid w:val="00063FB3"/>
    <w:rsid w:val="000667A9"/>
    <w:rsid w:val="000705FC"/>
    <w:rsid w:val="00070E93"/>
    <w:rsid w:val="00076A06"/>
    <w:rsid w:val="00077B38"/>
    <w:rsid w:val="00086423"/>
    <w:rsid w:val="00086AAB"/>
    <w:rsid w:val="00090284"/>
    <w:rsid w:val="00090ABB"/>
    <w:rsid w:val="00091317"/>
    <w:rsid w:val="000A0377"/>
    <w:rsid w:val="000B602D"/>
    <w:rsid w:val="000D24A7"/>
    <w:rsid w:val="000D4086"/>
    <w:rsid w:val="000D5704"/>
    <w:rsid w:val="000D675F"/>
    <w:rsid w:val="000D7E66"/>
    <w:rsid w:val="000E3A67"/>
    <w:rsid w:val="000E47D4"/>
    <w:rsid w:val="000E5743"/>
    <w:rsid w:val="000E6046"/>
    <w:rsid w:val="000E70CD"/>
    <w:rsid w:val="000F1C37"/>
    <w:rsid w:val="00102935"/>
    <w:rsid w:val="001144C5"/>
    <w:rsid w:val="0011671A"/>
    <w:rsid w:val="00123990"/>
    <w:rsid w:val="00125A41"/>
    <w:rsid w:val="00125E77"/>
    <w:rsid w:val="001316E8"/>
    <w:rsid w:val="00133B3E"/>
    <w:rsid w:val="001416A3"/>
    <w:rsid w:val="00156615"/>
    <w:rsid w:val="00156B5C"/>
    <w:rsid w:val="001575FF"/>
    <w:rsid w:val="001735E1"/>
    <w:rsid w:val="00174883"/>
    <w:rsid w:val="00175378"/>
    <w:rsid w:val="001776C5"/>
    <w:rsid w:val="00192242"/>
    <w:rsid w:val="00195574"/>
    <w:rsid w:val="001A72BA"/>
    <w:rsid w:val="001B138D"/>
    <w:rsid w:val="001B4598"/>
    <w:rsid w:val="001D00E7"/>
    <w:rsid w:val="001D7185"/>
    <w:rsid w:val="001E1FBC"/>
    <w:rsid w:val="001F093B"/>
    <w:rsid w:val="001F22E4"/>
    <w:rsid w:val="001F3604"/>
    <w:rsid w:val="00207914"/>
    <w:rsid w:val="0022615A"/>
    <w:rsid w:val="00274BF3"/>
    <w:rsid w:val="00275159"/>
    <w:rsid w:val="00280804"/>
    <w:rsid w:val="002847C0"/>
    <w:rsid w:val="00287121"/>
    <w:rsid w:val="00290053"/>
    <w:rsid w:val="00294CDB"/>
    <w:rsid w:val="002A2859"/>
    <w:rsid w:val="002B33EE"/>
    <w:rsid w:val="002B37E6"/>
    <w:rsid w:val="002B3F67"/>
    <w:rsid w:val="002B5AFB"/>
    <w:rsid w:val="002C5D21"/>
    <w:rsid w:val="002E45E2"/>
    <w:rsid w:val="002F3D74"/>
    <w:rsid w:val="002F46CC"/>
    <w:rsid w:val="002F707B"/>
    <w:rsid w:val="003042EA"/>
    <w:rsid w:val="003047FA"/>
    <w:rsid w:val="00311B43"/>
    <w:rsid w:val="00311FF3"/>
    <w:rsid w:val="00314C1A"/>
    <w:rsid w:val="00332A14"/>
    <w:rsid w:val="00332D67"/>
    <w:rsid w:val="00335AC6"/>
    <w:rsid w:val="00343C74"/>
    <w:rsid w:val="00343DC9"/>
    <w:rsid w:val="0034640E"/>
    <w:rsid w:val="00353747"/>
    <w:rsid w:val="003547F9"/>
    <w:rsid w:val="0035560E"/>
    <w:rsid w:val="00362FD8"/>
    <w:rsid w:val="003643C2"/>
    <w:rsid w:val="003712B2"/>
    <w:rsid w:val="003757DD"/>
    <w:rsid w:val="00382E86"/>
    <w:rsid w:val="003857DF"/>
    <w:rsid w:val="003A0064"/>
    <w:rsid w:val="003B6B61"/>
    <w:rsid w:val="003B6E61"/>
    <w:rsid w:val="003B7394"/>
    <w:rsid w:val="003C2099"/>
    <w:rsid w:val="003C6184"/>
    <w:rsid w:val="003F0E41"/>
    <w:rsid w:val="003F58B2"/>
    <w:rsid w:val="004024AE"/>
    <w:rsid w:val="00411811"/>
    <w:rsid w:val="00434E42"/>
    <w:rsid w:val="00446C39"/>
    <w:rsid w:val="00453284"/>
    <w:rsid w:val="00455359"/>
    <w:rsid w:val="00460DD5"/>
    <w:rsid w:val="004625A9"/>
    <w:rsid w:val="004772F4"/>
    <w:rsid w:val="00480814"/>
    <w:rsid w:val="0049209B"/>
    <w:rsid w:val="00496F58"/>
    <w:rsid w:val="004A22E6"/>
    <w:rsid w:val="004C4CFB"/>
    <w:rsid w:val="004C7304"/>
    <w:rsid w:val="004D5A2F"/>
    <w:rsid w:val="004D61D2"/>
    <w:rsid w:val="004E26AB"/>
    <w:rsid w:val="004E30B1"/>
    <w:rsid w:val="004E6EFA"/>
    <w:rsid w:val="004F01D5"/>
    <w:rsid w:val="004F0585"/>
    <w:rsid w:val="00505BA0"/>
    <w:rsid w:val="00507EE4"/>
    <w:rsid w:val="005258A8"/>
    <w:rsid w:val="00527382"/>
    <w:rsid w:val="005329CF"/>
    <w:rsid w:val="0056637C"/>
    <w:rsid w:val="00566F8E"/>
    <w:rsid w:val="00573E36"/>
    <w:rsid w:val="0059045A"/>
    <w:rsid w:val="005973D0"/>
    <w:rsid w:val="00597F01"/>
    <w:rsid w:val="005A1AD3"/>
    <w:rsid w:val="005A1FD1"/>
    <w:rsid w:val="005A50DF"/>
    <w:rsid w:val="005A518D"/>
    <w:rsid w:val="005B66CC"/>
    <w:rsid w:val="005C40C4"/>
    <w:rsid w:val="005C4B5C"/>
    <w:rsid w:val="005C5892"/>
    <w:rsid w:val="005C6BCA"/>
    <w:rsid w:val="005D2663"/>
    <w:rsid w:val="005D555C"/>
    <w:rsid w:val="005D6BA2"/>
    <w:rsid w:val="005D78CF"/>
    <w:rsid w:val="0060051E"/>
    <w:rsid w:val="0060236D"/>
    <w:rsid w:val="0060535E"/>
    <w:rsid w:val="00612AC4"/>
    <w:rsid w:val="00614330"/>
    <w:rsid w:val="0061461B"/>
    <w:rsid w:val="00620C38"/>
    <w:rsid w:val="00630182"/>
    <w:rsid w:val="00637ACB"/>
    <w:rsid w:val="00642BF2"/>
    <w:rsid w:val="00642D99"/>
    <w:rsid w:val="00645931"/>
    <w:rsid w:val="00647781"/>
    <w:rsid w:val="00672A75"/>
    <w:rsid w:val="00672E24"/>
    <w:rsid w:val="00676949"/>
    <w:rsid w:val="00682168"/>
    <w:rsid w:val="0068389A"/>
    <w:rsid w:val="00686AF5"/>
    <w:rsid w:val="00692046"/>
    <w:rsid w:val="0069757B"/>
    <w:rsid w:val="006A0643"/>
    <w:rsid w:val="006B449C"/>
    <w:rsid w:val="006C46B6"/>
    <w:rsid w:val="006C678A"/>
    <w:rsid w:val="006D18E5"/>
    <w:rsid w:val="006D6E85"/>
    <w:rsid w:val="006E389D"/>
    <w:rsid w:val="006E45B8"/>
    <w:rsid w:val="006E46F3"/>
    <w:rsid w:val="006F07EE"/>
    <w:rsid w:val="00702535"/>
    <w:rsid w:val="00702A51"/>
    <w:rsid w:val="00705F35"/>
    <w:rsid w:val="007200F8"/>
    <w:rsid w:val="00726D7A"/>
    <w:rsid w:val="00731B2B"/>
    <w:rsid w:val="00737942"/>
    <w:rsid w:val="0074153F"/>
    <w:rsid w:val="00745872"/>
    <w:rsid w:val="007575FA"/>
    <w:rsid w:val="007605A7"/>
    <w:rsid w:val="00760F0F"/>
    <w:rsid w:val="007635C6"/>
    <w:rsid w:val="007649FD"/>
    <w:rsid w:val="00766347"/>
    <w:rsid w:val="007669CF"/>
    <w:rsid w:val="00766D64"/>
    <w:rsid w:val="00774F9C"/>
    <w:rsid w:val="00780C2A"/>
    <w:rsid w:val="00781C11"/>
    <w:rsid w:val="00783F63"/>
    <w:rsid w:val="00794F02"/>
    <w:rsid w:val="00795E0B"/>
    <w:rsid w:val="007979C2"/>
    <w:rsid w:val="007A3389"/>
    <w:rsid w:val="007A5925"/>
    <w:rsid w:val="007C4E48"/>
    <w:rsid w:val="007C65CC"/>
    <w:rsid w:val="007D00E9"/>
    <w:rsid w:val="007D74C8"/>
    <w:rsid w:val="007E4058"/>
    <w:rsid w:val="007E724C"/>
    <w:rsid w:val="007F64B8"/>
    <w:rsid w:val="007F7CE9"/>
    <w:rsid w:val="00812E3A"/>
    <w:rsid w:val="0082021F"/>
    <w:rsid w:val="008232D6"/>
    <w:rsid w:val="00823D37"/>
    <w:rsid w:val="008410FE"/>
    <w:rsid w:val="00852F71"/>
    <w:rsid w:val="008646A7"/>
    <w:rsid w:val="008649B1"/>
    <w:rsid w:val="00866128"/>
    <w:rsid w:val="00866840"/>
    <w:rsid w:val="0088048C"/>
    <w:rsid w:val="00882C03"/>
    <w:rsid w:val="008836D4"/>
    <w:rsid w:val="008907B4"/>
    <w:rsid w:val="00890B1C"/>
    <w:rsid w:val="0089668D"/>
    <w:rsid w:val="008A59C0"/>
    <w:rsid w:val="008A62E2"/>
    <w:rsid w:val="008B7E87"/>
    <w:rsid w:val="008B7FE4"/>
    <w:rsid w:val="008C1341"/>
    <w:rsid w:val="008D490F"/>
    <w:rsid w:val="008E0C74"/>
    <w:rsid w:val="008E151D"/>
    <w:rsid w:val="008E16F3"/>
    <w:rsid w:val="008E2513"/>
    <w:rsid w:val="008F3D4C"/>
    <w:rsid w:val="00900311"/>
    <w:rsid w:val="009214CB"/>
    <w:rsid w:val="00922870"/>
    <w:rsid w:val="00927D72"/>
    <w:rsid w:val="0093551C"/>
    <w:rsid w:val="0093568F"/>
    <w:rsid w:val="00935CF1"/>
    <w:rsid w:val="00937726"/>
    <w:rsid w:val="00937C55"/>
    <w:rsid w:val="00957FA5"/>
    <w:rsid w:val="0096260A"/>
    <w:rsid w:val="00964C6C"/>
    <w:rsid w:val="00965680"/>
    <w:rsid w:val="00966AAC"/>
    <w:rsid w:val="009734C5"/>
    <w:rsid w:val="00975071"/>
    <w:rsid w:val="00975E06"/>
    <w:rsid w:val="00982D9A"/>
    <w:rsid w:val="00983E7B"/>
    <w:rsid w:val="0099382C"/>
    <w:rsid w:val="00994BB3"/>
    <w:rsid w:val="009A2024"/>
    <w:rsid w:val="009A23D5"/>
    <w:rsid w:val="009A4D8B"/>
    <w:rsid w:val="009A58D7"/>
    <w:rsid w:val="009D3BB9"/>
    <w:rsid w:val="009E06F9"/>
    <w:rsid w:val="009E31B2"/>
    <w:rsid w:val="009E5BF6"/>
    <w:rsid w:val="009E63CE"/>
    <w:rsid w:val="009F2FDC"/>
    <w:rsid w:val="009F76CF"/>
    <w:rsid w:val="00A03A9E"/>
    <w:rsid w:val="00A125E6"/>
    <w:rsid w:val="00A16B57"/>
    <w:rsid w:val="00A21F95"/>
    <w:rsid w:val="00A24233"/>
    <w:rsid w:val="00A2470B"/>
    <w:rsid w:val="00A24819"/>
    <w:rsid w:val="00A26EB7"/>
    <w:rsid w:val="00A27E12"/>
    <w:rsid w:val="00A4493E"/>
    <w:rsid w:val="00A5303B"/>
    <w:rsid w:val="00A6202A"/>
    <w:rsid w:val="00A624F9"/>
    <w:rsid w:val="00A64C65"/>
    <w:rsid w:val="00A66B5A"/>
    <w:rsid w:val="00A759C3"/>
    <w:rsid w:val="00A77F9F"/>
    <w:rsid w:val="00AB278C"/>
    <w:rsid w:val="00AB3063"/>
    <w:rsid w:val="00AB37E2"/>
    <w:rsid w:val="00AB4E68"/>
    <w:rsid w:val="00AB6FAF"/>
    <w:rsid w:val="00AB74BC"/>
    <w:rsid w:val="00AC4D04"/>
    <w:rsid w:val="00AC51C8"/>
    <w:rsid w:val="00AC744F"/>
    <w:rsid w:val="00AC7CDF"/>
    <w:rsid w:val="00AD03DD"/>
    <w:rsid w:val="00AF152B"/>
    <w:rsid w:val="00AF2619"/>
    <w:rsid w:val="00AF357B"/>
    <w:rsid w:val="00B0355A"/>
    <w:rsid w:val="00B04FAC"/>
    <w:rsid w:val="00B11982"/>
    <w:rsid w:val="00B20823"/>
    <w:rsid w:val="00B248EB"/>
    <w:rsid w:val="00B2635D"/>
    <w:rsid w:val="00B3775C"/>
    <w:rsid w:val="00B401E4"/>
    <w:rsid w:val="00B40E34"/>
    <w:rsid w:val="00B437B0"/>
    <w:rsid w:val="00B60A7E"/>
    <w:rsid w:val="00B62EF1"/>
    <w:rsid w:val="00B65879"/>
    <w:rsid w:val="00B67073"/>
    <w:rsid w:val="00B75A69"/>
    <w:rsid w:val="00B81AA9"/>
    <w:rsid w:val="00B82226"/>
    <w:rsid w:val="00B82667"/>
    <w:rsid w:val="00B862B7"/>
    <w:rsid w:val="00B86A71"/>
    <w:rsid w:val="00BA2B70"/>
    <w:rsid w:val="00BB03FF"/>
    <w:rsid w:val="00BB249B"/>
    <w:rsid w:val="00BB32E6"/>
    <w:rsid w:val="00BC60EB"/>
    <w:rsid w:val="00BD3F8E"/>
    <w:rsid w:val="00BD5103"/>
    <w:rsid w:val="00BD5F7B"/>
    <w:rsid w:val="00BE1826"/>
    <w:rsid w:val="00BE72A1"/>
    <w:rsid w:val="00C04CB5"/>
    <w:rsid w:val="00C10A49"/>
    <w:rsid w:val="00C152E7"/>
    <w:rsid w:val="00C2035B"/>
    <w:rsid w:val="00C23E9D"/>
    <w:rsid w:val="00C24C0A"/>
    <w:rsid w:val="00C36522"/>
    <w:rsid w:val="00C37B95"/>
    <w:rsid w:val="00C408BE"/>
    <w:rsid w:val="00C4618B"/>
    <w:rsid w:val="00C5083A"/>
    <w:rsid w:val="00C54C15"/>
    <w:rsid w:val="00C60FB0"/>
    <w:rsid w:val="00C66443"/>
    <w:rsid w:val="00C67BB2"/>
    <w:rsid w:val="00C82E43"/>
    <w:rsid w:val="00C842DA"/>
    <w:rsid w:val="00C85FB8"/>
    <w:rsid w:val="00C91673"/>
    <w:rsid w:val="00CA1FFA"/>
    <w:rsid w:val="00CC579D"/>
    <w:rsid w:val="00CE21F5"/>
    <w:rsid w:val="00CF6595"/>
    <w:rsid w:val="00D0628B"/>
    <w:rsid w:val="00D16978"/>
    <w:rsid w:val="00D23E4D"/>
    <w:rsid w:val="00D26105"/>
    <w:rsid w:val="00D306C5"/>
    <w:rsid w:val="00D554CA"/>
    <w:rsid w:val="00D5798C"/>
    <w:rsid w:val="00D62A9A"/>
    <w:rsid w:val="00D62F88"/>
    <w:rsid w:val="00D71943"/>
    <w:rsid w:val="00D93948"/>
    <w:rsid w:val="00DA3F6D"/>
    <w:rsid w:val="00DB0CF0"/>
    <w:rsid w:val="00DE5BB9"/>
    <w:rsid w:val="00DF3995"/>
    <w:rsid w:val="00DF45D0"/>
    <w:rsid w:val="00E036EA"/>
    <w:rsid w:val="00E0645A"/>
    <w:rsid w:val="00E24AAA"/>
    <w:rsid w:val="00E35B67"/>
    <w:rsid w:val="00E367D9"/>
    <w:rsid w:val="00E55759"/>
    <w:rsid w:val="00E56EC0"/>
    <w:rsid w:val="00E62E7B"/>
    <w:rsid w:val="00E748A8"/>
    <w:rsid w:val="00E920FC"/>
    <w:rsid w:val="00E93A84"/>
    <w:rsid w:val="00EA4F9F"/>
    <w:rsid w:val="00EA6C90"/>
    <w:rsid w:val="00EA6DAD"/>
    <w:rsid w:val="00EB16CF"/>
    <w:rsid w:val="00EB2053"/>
    <w:rsid w:val="00EC4F2A"/>
    <w:rsid w:val="00ED1D63"/>
    <w:rsid w:val="00ED4A81"/>
    <w:rsid w:val="00EE09D1"/>
    <w:rsid w:val="00EE5886"/>
    <w:rsid w:val="00EF3740"/>
    <w:rsid w:val="00F01700"/>
    <w:rsid w:val="00F04AEC"/>
    <w:rsid w:val="00F058C9"/>
    <w:rsid w:val="00F202E5"/>
    <w:rsid w:val="00F32726"/>
    <w:rsid w:val="00F34D7D"/>
    <w:rsid w:val="00F37AF7"/>
    <w:rsid w:val="00F42FBA"/>
    <w:rsid w:val="00F60509"/>
    <w:rsid w:val="00F72660"/>
    <w:rsid w:val="00F9129A"/>
    <w:rsid w:val="00FB58D1"/>
    <w:rsid w:val="00FC34F8"/>
    <w:rsid w:val="00FC381D"/>
    <w:rsid w:val="00FC3F84"/>
    <w:rsid w:val="00FD152F"/>
    <w:rsid w:val="00FD4E4E"/>
    <w:rsid w:val="00FD6C8C"/>
    <w:rsid w:val="00FE05CF"/>
    <w:rsid w:val="00FE3CCA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F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F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64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64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F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F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64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64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BD03-A4EE-4AB3-8882-8CC45F1D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徐骁勇</cp:lastModifiedBy>
  <cp:revision>727</cp:revision>
  <cp:lastPrinted>2019-07-08T10:02:00Z</cp:lastPrinted>
  <dcterms:created xsi:type="dcterms:W3CDTF">2019-06-17T01:03:00Z</dcterms:created>
  <dcterms:modified xsi:type="dcterms:W3CDTF">2019-07-12T07:31:00Z</dcterms:modified>
</cp:coreProperties>
</file>