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3C68" w:rsidRPr="00C073B1" w:rsidRDefault="00C073B1" w:rsidP="008734D9">
      <w:pPr>
        <w:spacing w:line="560" w:lineRule="exact"/>
        <w:jc w:val="center"/>
        <w:rPr>
          <w:rFonts w:ascii="方正小标宋_GBK" w:eastAsia="方正小标宋_GBK"/>
          <w:sz w:val="44"/>
          <w:szCs w:val="44"/>
        </w:rPr>
      </w:pPr>
      <w:r w:rsidRPr="00C073B1">
        <w:rPr>
          <w:rFonts w:ascii="方正小标宋_GBK" w:eastAsia="方正小标宋_GBK" w:hint="eastAsia"/>
          <w:sz w:val="44"/>
          <w:szCs w:val="44"/>
        </w:rPr>
        <w:t>2020年省级重点物流企业简介</w:t>
      </w:r>
    </w:p>
    <w:p w:rsidR="00C073B1" w:rsidRPr="00C073B1" w:rsidRDefault="00C073B1" w:rsidP="008734D9">
      <w:pPr>
        <w:spacing w:line="560" w:lineRule="exact"/>
        <w:ind w:firstLineChars="200" w:firstLine="640"/>
        <w:rPr>
          <w:rFonts w:ascii="方正仿宋_GBK" w:eastAsia="方正仿宋_GBK"/>
          <w:sz w:val="32"/>
          <w:szCs w:val="32"/>
        </w:rPr>
      </w:pPr>
    </w:p>
    <w:p w:rsidR="00C073B1" w:rsidRDefault="00C073B1"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1、顺丰运输（常州）有限公司。</w:t>
      </w:r>
      <w:r w:rsidRPr="00C073B1">
        <w:rPr>
          <w:rFonts w:ascii="方正仿宋_GBK" w:eastAsia="方正仿宋_GBK" w:hint="eastAsia"/>
          <w:sz w:val="32"/>
          <w:szCs w:val="32"/>
        </w:rPr>
        <w:t>公司</w:t>
      </w:r>
      <w:r w:rsidR="002722E9">
        <w:rPr>
          <w:rFonts w:ascii="方正仿宋_GBK" w:eastAsia="方正仿宋_GBK" w:hint="eastAsia"/>
          <w:sz w:val="32"/>
          <w:szCs w:val="32"/>
        </w:rPr>
        <w:t>位于常州市，</w:t>
      </w:r>
      <w:r>
        <w:rPr>
          <w:rFonts w:ascii="方正仿宋_GBK" w:eastAsia="方正仿宋_GBK" w:hint="eastAsia"/>
          <w:sz w:val="32"/>
          <w:szCs w:val="32"/>
        </w:rPr>
        <w:t>企业总资产2.8亿元，</w:t>
      </w:r>
      <w:r w:rsidRPr="00C073B1">
        <w:rPr>
          <w:rFonts w:ascii="方正仿宋_GBK" w:eastAsia="方正仿宋_GBK"/>
          <w:sz w:val="32"/>
          <w:szCs w:val="32"/>
        </w:rPr>
        <w:t xml:space="preserve">拥有营运车辆 123 台，营业网点 52 </w:t>
      </w:r>
      <w:proofErr w:type="gramStart"/>
      <w:r w:rsidRPr="00C073B1">
        <w:rPr>
          <w:rFonts w:ascii="方正仿宋_GBK" w:eastAsia="方正仿宋_GBK"/>
          <w:sz w:val="32"/>
          <w:szCs w:val="32"/>
        </w:rPr>
        <w:t>个</w:t>
      </w:r>
      <w:proofErr w:type="gramEnd"/>
      <w:r w:rsidRPr="00C073B1">
        <w:rPr>
          <w:rFonts w:ascii="方正仿宋_GBK" w:eastAsia="方正仿宋_GBK"/>
          <w:sz w:val="32"/>
          <w:szCs w:val="32"/>
        </w:rPr>
        <w:t>，服务范围覆盖常州全境。主要物流服务业务</w:t>
      </w:r>
      <w:r>
        <w:rPr>
          <w:rFonts w:ascii="方正仿宋_GBK" w:eastAsia="方正仿宋_GBK" w:hint="eastAsia"/>
          <w:sz w:val="32"/>
          <w:szCs w:val="32"/>
        </w:rPr>
        <w:t>为</w:t>
      </w:r>
      <w:r w:rsidRPr="00C073B1">
        <w:rPr>
          <w:rFonts w:ascii="方正仿宋_GBK" w:eastAsia="方正仿宋_GBK"/>
          <w:sz w:val="32"/>
          <w:szCs w:val="32"/>
        </w:rPr>
        <w:t>标准快递、即日到、普货、四日件、特殊安全快件、电商特惠、国内快件代签回单等。</w:t>
      </w:r>
    </w:p>
    <w:p w:rsidR="00C073B1" w:rsidRDefault="00C073B1"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2、江苏省圆通速递有限公司。</w:t>
      </w:r>
      <w:r w:rsidRPr="00C073B1">
        <w:rPr>
          <w:rFonts w:ascii="方正仿宋_GBK" w:eastAsia="方正仿宋_GBK" w:hint="eastAsia"/>
          <w:sz w:val="32"/>
          <w:szCs w:val="32"/>
        </w:rPr>
        <w:t>公司</w:t>
      </w:r>
      <w:r w:rsidR="002722E9">
        <w:rPr>
          <w:rFonts w:ascii="方正仿宋_GBK" w:eastAsia="方正仿宋_GBK" w:hint="eastAsia"/>
          <w:sz w:val="32"/>
          <w:szCs w:val="32"/>
        </w:rPr>
        <w:t>位于南京市</w:t>
      </w:r>
      <w:r w:rsidRPr="00C073B1">
        <w:rPr>
          <w:rFonts w:ascii="方正仿宋_GBK" w:eastAsia="方正仿宋_GBK"/>
          <w:sz w:val="32"/>
          <w:szCs w:val="32"/>
        </w:rPr>
        <w:t>，</w:t>
      </w:r>
      <w:r>
        <w:rPr>
          <w:rFonts w:ascii="方正仿宋_GBK" w:eastAsia="方正仿宋_GBK" w:hint="eastAsia"/>
          <w:sz w:val="32"/>
          <w:szCs w:val="32"/>
        </w:rPr>
        <w:t>企业总资产6044万元，</w:t>
      </w:r>
      <w:r w:rsidRPr="00C073B1">
        <w:rPr>
          <w:rFonts w:ascii="方正仿宋_GBK" w:eastAsia="方正仿宋_GBK"/>
          <w:sz w:val="32"/>
          <w:szCs w:val="32"/>
        </w:rPr>
        <w:t>拥有货运车辆169辆，运营网点246个，2019年主营业务收入达1.187亿元，主要服务省内电</w:t>
      </w:r>
      <w:proofErr w:type="gramStart"/>
      <w:r w:rsidRPr="00C073B1">
        <w:rPr>
          <w:rFonts w:ascii="方正仿宋_GBK" w:eastAsia="方正仿宋_GBK"/>
          <w:sz w:val="32"/>
          <w:szCs w:val="32"/>
        </w:rPr>
        <w:t>商客户</w:t>
      </w:r>
      <w:proofErr w:type="gramEnd"/>
      <w:r w:rsidRPr="00C073B1">
        <w:rPr>
          <w:rFonts w:ascii="方正仿宋_GBK" w:eastAsia="方正仿宋_GBK"/>
          <w:sz w:val="32"/>
          <w:szCs w:val="32"/>
        </w:rPr>
        <w:t>和江苏省区域8000多万人口的日常寄递需求。</w:t>
      </w:r>
    </w:p>
    <w:p w:rsidR="00C073B1" w:rsidRDefault="00C073B1"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3、镇江港务集团有限公司。</w:t>
      </w:r>
      <w:r w:rsidRPr="00C073B1">
        <w:rPr>
          <w:rFonts w:ascii="方正仿宋_GBK" w:eastAsia="方正仿宋_GBK" w:hint="eastAsia"/>
          <w:sz w:val="32"/>
          <w:szCs w:val="32"/>
        </w:rPr>
        <w:t>公司</w:t>
      </w:r>
      <w:r w:rsidR="002722E9">
        <w:rPr>
          <w:rFonts w:ascii="方正仿宋_GBK" w:eastAsia="方正仿宋_GBK" w:hint="eastAsia"/>
          <w:sz w:val="32"/>
          <w:szCs w:val="32"/>
        </w:rPr>
        <w:t>位于镇江市</w:t>
      </w:r>
      <w:r w:rsidRPr="00C073B1">
        <w:rPr>
          <w:rFonts w:ascii="方正仿宋_GBK" w:eastAsia="方正仿宋_GBK"/>
          <w:sz w:val="32"/>
          <w:szCs w:val="32"/>
        </w:rPr>
        <w:t>，</w:t>
      </w:r>
      <w:r w:rsidR="002722E9">
        <w:rPr>
          <w:rFonts w:ascii="方正仿宋_GBK" w:eastAsia="方正仿宋_GBK" w:hint="eastAsia"/>
          <w:sz w:val="32"/>
          <w:szCs w:val="32"/>
        </w:rPr>
        <w:t>企业总资产36亿元，</w:t>
      </w:r>
      <w:r w:rsidRPr="00C073B1">
        <w:rPr>
          <w:rFonts w:ascii="方正仿宋_GBK" w:eastAsia="方正仿宋_GBK"/>
          <w:sz w:val="32"/>
          <w:szCs w:val="32"/>
        </w:rPr>
        <w:t>拥有自卸车159辆，集卡48辆，主要服务于江苏省长江中上游地区、京杭运河沿岸地区及部分铁路沿线地区。公司主要提供江海直达、铁水联运、水陆换装、散杂货与集装箱换装等货物中转装卸服务，</w:t>
      </w:r>
      <w:r w:rsidR="002722E9">
        <w:rPr>
          <w:rFonts w:ascii="方正仿宋_GBK" w:eastAsia="方正仿宋_GBK" w:hint="eastAsia"/>
          <w:sz w:val="32"/>
          <w:szCs w:val="32"/>
        </w:rPr>
        <w:t>以及</w:t>
      </w:r>
      <w:r w:rsidRPr="00C073B1">
        <w:rPr>
          <w:rFonts w:ascii="方正仿宋_GBK" w:eastAsia="方正仿宋_GBK"/>
          <w:sz w:val="32"/>
          <w:szCs w:val="32"/>
        </w:rPr>
        <w:t>船货代理、外轮服务、工程监管等多元服务。</w:t>
      </w:r>
    </w:p>
    <w:p w:rsidR="002722E9" w:rsidRDefault="002722E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4、上海大众祥云仪征物流有限公司。</w:t>
      </w:r>
      <w:r w:rsidRPr="002722E9">
        <w:rPr>
          <w:rFonts w:ascii="方正仿宋_GBK" w:eastAsia="方正仿宋_GBK" w:hint="eastAsia"/>
          <w:sz w:val="32"/>
          <w:szCs w:val="32"/>
        </w:rPr>
        <w:t>公司</w:t>
      </w:r>
      <w:r>
        <w:rPr>
          <w:rFonts w:ascii="方正仿宋_GBK" w:eastAsia="方正仿宋_GBK" w:hint="eastAsia"/>
          <w:sz w:val="32"/>
          <w:szCs w:val="32"/>
        </w:rPr>
        <w:t>位于扬州市</w:t>
      </w:r>
      <w:r w:rsidRPr="002722E9">
        <w:rPr>
          <w:rFonts w:ascii="方正仿宋_GBK" w:eastAsia="方正仿宋_GBK"/>
          <w:sz w:val="32"/>
          <w:szCs w:val="32"/>
        </w:rPr>
        <w:t>，</w:t>
      </w:r>
      <w:r>
        <w:rPr>
          <w:rFonts w:ascii="方正仿宋_GBK" w:eastAsia="方正仿宋_GBK" w:hint="eastAsia"/>
          <w:sz w:val="32"/>
          <w:szCs w:val="32"/>
        </w:rPr>
        <w:t>企业总资产6115万元，拥有货运车辆80辆，</w:t>
      </w:r>
      <w:r w:rsidRPr="002722E9">
        <w:rPr>
          <w:rFonts w:ascii="方正仿宋_GBK" w:eastAsia="方正仿宋_GBK"/>
          <w:sz w:val="32"/>
          <w:szCs w:val="32"/>
        </w:rPr>
        <w:t>主要提供（小型车辆、大中型客车、大型货车）道路普通货运、货物运输代理、汽车租赁、通勤车调度管理等物流业务，同时提供机动车维修等物流辅助服务。</w:t>
      </w:r>
    </w:p>
    <w:p w:rsidR="002722E9" w:rsidRDefault="002722E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5、中国邮政速递物流股份有限公司连云港市分公司。</w:t>
      </w:r>
      <w:r w:rsidRPr="002722E9">
        <w:rPr>
          <w:rFonts w:ascii="方正仿宋_GBK" w:eastAsia="方正仿宋_GBK" w:hint="eastAsia"/>
          <w:sz w:val="32"/>
          <w:szCs w:val="32"/>
        </w:rPr>
        <w:t>公司</w:t>
      </w:r>
      <w:r>
        <w:rPr>
          <w:rFonts w:ascii="方正仿宋_GBK" w:eastAsia="方正仿宋_GBK" w:hint="eastAsia"/>
          <w:sz w:val="32"/>
          <w:szCs w:val="32"/>
        </w:rPr>
        <w:t>位于连云港市</w:t>
      </w:r>
      <w:r w:rsidRPr="002722E9">
        <w:rPr>
          <w:rFonts w:ascii="方正仿宋_GBK" w:eastAsia="方正仿宋_GBK"/>
          <w:sz w:val="32"/>
          <w:szCs w:val="32"/>
        </w:rPr>
        <w:t>，</w:t>
      </w:r>
      <w:r>
        <w:rPr>
          <w:rFonts w:ascii="方正仿宋_GBK" w:eastAsia="方正仿宋_GBK" w:hint="eastAsia"/>
          <w:sz w:val="32"/>
          <w:szCs w:val="32"/>
        </w:rPr>
        <w:t>企业总资产3894万元，</w:t>
      </w:r>
      <w:r w:rsidRPr="002722E9">
        <w:rPr>
          <w:rFonts w:ascii="方正仿宋_GBK" w:eastAsia="方正仿宋_GBK"/>
          <w:sz w:val="32"/>
          <w:szCs w:val="32"/>
        </w:rPr>
        <w:t>拥有员工2000</w:t>
      </w:r>
      <w:r w:rsidRPr="002722E9">
        <w:rPr>
          <w:rFonts w:ascii="方正仿宋_GBK" w:eastAsia="方正仿宋_GBK"/>
          <w:sz w:val="32"/>
          <w:szCs w:val="32"/>
        </w:rPr>
        <w:lastRenderedPageBreak/>
        <w:t>名，营业网点127个。物流业务除邮政快递外，还为医药企业高附加值的药品提供物流业务、直递业务、医药冷链物流等服务。</w:t>
      </w:r>
    </w:p>
    <w:p w:rsidR="002722E9" w:rsidRDefault="002722E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6、南京福佑在线电子商务有限公司。</w:t>
      </w:r>
      <w:r>
        <w:rPr>
          <w:rFonts w:ascii="方正仿宋_GBK" w:eastAsia="方正仿宋_GBK" w:hint="eastAsia"/>
          <w:sz w:val="32"/>
          <w:szCs w:val="32"/>
        </w:rPr>
        <w:t>公司位于南京市，企业总资产14.8亿元，</w:t>
      </w:r>
      <w:r w:rsidRPr="002722E9">
        <w:rPr>
          <w:rFonts w:ascii="方正仿宋_GBK" w:eastAsia="方正仿宋_GBK" w:hint="eastAsia"/>
          <w:sz w:val="32"/>
          <w:szCs w:val="32"/>
        </w:rPr>
        <w:t>是我国无车承运人试点单位中首批</w:t>
      </w:r>
      <w:r w:rsidRPr="002722E9">
        <w:rPr>
          <w:rFonts w:ascii="方正仿宋_GBK" w:eastAsia="方正仿宋_GBK"/>
          <w:sz w:val="32"/>
          <w:szCs w:val="32"/>
        </w:rPr>
        <w:t>4A级物流企业，获得2019年度南京市独角兽企业。公司物流业务</w:t>
      </w:r>
      <w:r w:rsidR="00A56DC0">
        <w:rPr>
          <w:rFonts w:ascii="方正仿宋_GBK" w:eastAsia="方正仿宋_GBK" w:hint="eastAsia"/>
          <w:sz w:val="32"/>
          <w:szCs w:val="32"/>
        </w:rPr>
        <w:t>主要</w:t>
      </w:r>
      <w:r w:rsidRPr="002722E9">
        <w:rPr>
          <w:rFonts w:ascii="方正仿宋_GBK" w:eastAsia="方正仿宋_GBK"/>
          <w:sz w:val="32"/>
          <w:szCs w:val="32"/>
        </w:rPr>
        <w:t>是以大数据和AI驱动整车运输节点的智能化重构，提升公路运输效率。</w:t>
      </w:r>
    </w:p>
    <w:p w:rsidR="002722E9" w:rsidRDefault="002722E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7、苏州</w:t>
      </w:r>
      <w:proofErr w:type="gramStart"/>
      <w:r w:rsidRPr="00AF1307">
        <w:rPr>
          <w:rFonts w:ascii="方正楷体_GBK" w:eastAsia="方正楷体_GBK" w:hint="eastAsia"/>
          <w:sz w:val="32"/>
          <w:szCs w:val="32"/>
        </w:rPr>
        <w:t>美集供应</w:t>
      </w:r>
      <w:proofErr w:type="gramEnd"/>
      <w:r w:rsidRPr="00AF1307">
        <w:rPr>
          <w:rFonts w:ascii="方正楷体_GBK" w:eastAsia="方正楷体_GBK" w:hint="eastAsia"/>
          <w:sz w:val="32"/>
          <w:szCs w:val="32"/>
        </w:rPr>
        <w:t>链管理有限公司。</w:t>
      </w:r>
      <w:r w:rsidRPr="002722E9">
        <w:rPr>
          <w:rFonts w:ascii="方正仿宋_GBK" w:eastAsia="方正仿宋_GBK" w:hint="eastAsia"/>
          <w:sz w:val="32"/>
          <w:szCs w:val="32"/>
        </w:rPr>
        <w:t>公司</w:t>
      </w:r>
      <w:r>
        <w:rPr>
          <w:rFonts w:ascii="方正仿宋_GBK" w:eastAsia="方正仿宋_GBK" w:hint="eastAsia"/>
          <w:sz w:val="32"/>
          <w:szCs w:val="32"/>
        </w:rPr>
        <w:t>位于苏州市</w:t>
      </w:r>
      <w:r w:rsidRPr="002722E9">
        <w:rPr>
          <w:rFonts w:ascii="方正仿宋_GBK" w:eastAsia="方正仿宋_GBK"/>
          <w:sz w:val="32"/>
          <w:szCs w:val="32"/>
        </w:rPr>
        <w:t>，</w:t>
      </w:r>
      <w:r>
        <w:rPr>
          <w:rFonts w:ascii="方正仿宋_GBK" w:eastAsia="方正仿宋_GBK" w:hint="eastAsia"/>
          <w:sz w:val="32"/>
          <w:szCs w:val="32"/>
        </w:rPr>
        <w:t>企业总资产1.7亿元，</w:t>
      </w:r>
      <w:r w:rsidRPr="002722E9">
        <w:rPr>
          <w:rFonts w:ascii="方正仿宋_GBK" w:eastAsia="方正仿宋_GBK"/>
          <w:sz w:val="32"/>
          <w:szCs w:val="32"/>
        </w:rPr>
        <w:t>拥有冷链车、</w:t>
      </w:r>
      <w:proofErr w:type="gramStart"/>
      <w:r w:rsidRPr="002722E9">
        <w:rPr>
          <w:rFonts w:ascii="方正仿宋_GBK" w:eastAsia="方正仿宋_GBK"/>
          <w:sz w:val="32"/>
          <w:szCs w:val="32"/>
        </w:rPr>
        <w:t>监管车</w:t>
      </w:r>
      <w:proofErr w:type="gramEnd"/>
      <w:r w:rsidRPr="002722E9">
        <w:rPr>
          <w:rFonts w:ascii="方正仿宋_GBK" w:eastAsia="方正仿宋_GBK"/>
          <w:sz w:val="32"/>
          <w:szCs w:val="32"/>
        </w:rPr>
        <w:t>近100辆，运营网点20个，服务范围覆盖华南、西南和京津冀等地区。主要为电子、汽车、医药、化妆品等行业客户提供包括货运代理、报关报检、物流运输、仓储及库存管理、供应链物流方案设计及优化在内的一体化供应链管理物流服务。</w:t>
      </w:r>
    </w:p>
    <w:p w:rsidR="002722E9" w:rsidRDefault="002722E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8、</w:t>
      </w:r>
      <w:proofErr w:type="gramStart"/>
      <w:r w:rsidRPr="00AF1307">
        <w:rPr>
          <w:rFonts w:ascii="方正楷体_GBK" w:eastAsia="方正楷体_GBK" w:hint="eastAsia"/>
          <w:sz w:val="32"/>
          <w:szCs w:val="32"/>
        </w:rPr>
        <w:t>江苏百斯特鲜食</w:t>
      </w:r>
      <w:proofErr w:type="gramEnd"/>
      <w:r w:rsidRPr="00AF1307">
        <w:rPr>
          <w:rFonts w:ascii="方正楷体_GBK" w:eastAsia="方正楷体_GBK" w:hint="eastAsia"/>
          <w:sz w:val="32"/>
          <w:szCs w:val="32"/>
        </w:rPr>
        <w:t>有限公司。</w:t>
      </w:r>
      <w:r>
        <w:rPr>
          <w:rFonts w:ascii="方正仿宋_GBK" w:eastAsia="方正仿宋_GBK" w:hint="eastAsia"/>
          <w:sz w:val="32"/>
          <w:szCs w:val="32"/>
        </w:rPr>
        <w:t>公司位于淮安市</w:t>
      </w:r>
      <w:r w:rsidRPr="002722E9">
        <w:rPr>
          <w:rFonts w:ascii="方正仿宋_GBK" w:eastAsia="方正仿宋_GBK"/>
          <w:sz w:val="32"/>
          <w:szCs w:val="32"/>
        </w:rPr>
        <w:t>，</w:t>
      </w:r>
      <w:r w:rsidR="00EE7831">
        <w:rPr>
          <w:rFonts w:ascii="方正仿宋_GBK" w:eastAsia="方正仿宋_GBK" w:hint="eastAsia"/>
          <w:sz w:val="32"/>
          <w:szCs w:val="32"/>
        </w:rPr>
        <w:t>企业总资产2.3亿元，</w:t>
      </w:r>
      <w:r w:rsidRPr="002722E9">
        <w:rPr>
          <w:rFonts w:ascii="方正仿宋_GBK" w:eastAsia="方正仿宋_GBK"/>
          <w:sz w:val="32"/>
          <w:szCs w:val="32"/>
        </w:rPr>
        <w:t>拥有冷热链物流车辆36辆，主要服务高铁、航空等多类型的客户。公司物流业务主要是通过建立物流</w:t>
      </w:r>
      <w:proofErr w:type="gramStart"/>
      <w:r w:rsidRPr="002722E9">
        <w:rPr>
          <w:rFonts w:ascii="方正仿宋_GBK" w:eastAsia="方正仿宋_GBK"/>
          <w:sz w:val="32"/>
          <w:szCs w:val="32"/>
        </w:rPr>
        <w:t>配送物</w:t>
      </w:r>
      <w:proofErr w:type="gramEnd"/>
      <w:r w:rsidRPr="002722E9">
        <w:rPr>
          <w:rFonts w:ascii="方正仿宋_GBK" w:eastAsia="方正仿宋_GBK"/>
          <w:sz w:val="32"/>
          <w:szCs w:val="32"/>
        </w:rPr>
        <w:t>联网，实施冷热链无缝对接的现代化餐饮物流配送。</w:t>
      </w:r>
    </w:p>
    <w:p w:rsidR="00EE7831" w:rsidRDefault="00EE7831"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9、</w:t>
      </w:r>
      <w:r w:rsidR="008734D9" w:rsidRPr="00AF1307">
        <w:rPr>
          <w:rFonts w:ascii="方正楷体_GBK" w:eastAsia="方正楷体_GBK" w:hint="eastAsia"/>
          <w:sz w:val="32"/>
          <w:szCs w:val="32"/>
        </w:rPr>
        <w:t>江苏华溢物流有限公司。</w:t>
      </w:r>
      <w:r w:rsidR="008734D9" w:rsidRPr="008734D9">
        <w:rPr>
          <w:rFonts w:ascii="方正仿宋_GBK" w:eastAsia="方正仿宋_GBK" w:hint="eastAsia"/>
          <w:sz w:val="32"/>
          <w:szCs w:val="32"/>
        </w:rPr>
        <w:t>公司</w:t>
      </w:r>
      <w:r w:rsidR="008734D9">
        <w:rPr>
          <w:rFonts w:ascii="方正仿宋_GBK" w:eastAsia="方正仿宋_GBK" w:hint="eastAsia"/>
          <w:sz w:val="32"/>
          <w:szCs w:val="32"/>
        </w:rPr>
        <w:t>位于无锡市</w:t>
      </w:r>
      <w:r w:rsidR="008734D9" w:rsidRPr="008734D9">
        <w:rPr>
          <w:rFonts w:ascii="方正仿宋_GBK" w:eastAsia="方正仿宋_GBK"/>
          <w:sz w:val="32"/>
          <w:szCs w:val="32"/>
        </w:rPr>
        <w:t>，</w:t>
      </w:r>
      <w:r w:rsidR="008734D9">
        <w:rPr>
          <w:rFonts w:ascii="方正仿宋_GBK" w:eastAsia="方正仿宋_GBK" w:hint="eastAsia"/>
          <w:sz w:val="32"/>
          <w:szCs w:val="32"/>
        </w:rPr>
        <w:t>企业总资产1亿元，</w:t>
      </w:r>
      <w:r w:rsidR="008734D9" w:rsidRPr="008734D9">
        <w:rPr>
          <w:rFonts w:ascii="方正仿宋_GBK" w:eastAsia="方正仿宋_GBK"/>
          <w:sz w:val="32"/>
          <w:szCs w:val="32"/>
        </w:rPr>
        <w:t>运营网点18个，拥有占地50亩的仓储物流</w:t>
      </w:r>
      <w:r w:rsidR="008734D9">
        <w:rPr>
          <w:rFonts w:ascii="方正仿宋_GBK" w:eastAsia="方正仿宋_GBK" w:hint="eastAsia"/>
          <w:sz w:val="32"/>
          <w:szCs w:val="32"/>
        </w:rPr>
        <w:t>区</w:t>
      </w:r>
      <w:r w:rsidR="008734D9" w:rsidRPr="008734D9">
        <w:rPr>
          <w:rFonts w:ascii="方正仿宋_GBK" w:eastAsia="方正仿宋_GBK"/>
          <w:sz w:val="32"/>
          <w:szCs w:val="32"/>
        </w:rPr>
        <w:t>，2020年预计年运输量突破500万吨。</w:t>
      </w:r>
      <w:r w:rsidR="008734D9">
        <w:rPr>
          <w:rFonts w:ascii="方正仿宋_GBK" w:eastAsia="方正仿宋_GBK" w:hint="eastAsia"/>
          <w:sz w:val="32"/>
          <w:szCs w:val="32"/>
        </w:rPr>
        <w:t>公司主要</w:t>
      </w:r>
      <w:r w:rsidR="008734D9" w:rsidRPr="008734D9">
        <w:rPr>
          <w:rFonts w:ascii="方正仿宋_GBK" w:eastAsia="方正仿宋_GBK"/>
          <w:sz w:val="32"/>
          <w:szCs w:val="32"/>
        </w:rPr>
        <w:t>面向工业企业提供工业物流运输、仓储服务，为江阴及周边制造业提供一站式综合物流服务。</w:t>
      </w:r>
    </w:p>
    <w:p w:rsidR="008734D9" w:rsidRDefault="008734D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10、江苏</w:t>
      </w:r>
      <w:proofErr w:type="gramStart"/>
      <w:r w:rsidRPr="00AF1307">
        <w:rPr>
          <w:rFonts w:ascii="方正楷体_GBK" w:eastAsia="方正楷体_GBK" w:hint="eastAsia"/>
          <w:sz w:val="32"/>
          <w:szCs w:val="32"/>
        </w:rPr>
        <w:t>卡满行物联科技</w:t>
      </w:r>
      <w:proofErr w:type="gramEnd"/>
      <w:r w:rsidRPr="00AF1307">
        <w:rPr>
          <w:rFonts w:ascii="方正楷体_GBK" w:eastAsia="方正楷体_GBK" w:hint="eastAsia"/>
          <w:sz w:val="32"/>
          <w:szCs w:val="32"/>
        </w:rPr>
        <w:t>有限公司。</w:t>
      </w:r>
      <w:r>
        <w:rPr>
          <w:rFonts w:ascii="方正仿宋_GBK" w:eastAsia="方正仿宋_GBK" w:hint="eastAsia"/>
          <w:sz w:val="32"/>
          <w:szCs w:val="32"/>
        </w:rPr>
        <w:t>公司位于镇江市，</w:t>
      </w:r>
      <w:r>
        <w:rPr>
          <w:rFonts w:ascii="方正仿宋_GBK" w:eastAsia="方正仿宋_GBK" w:hint="eastAsia"/>
          <w:sz w:val="32"/>
          <w:szCs w:val="32"/>
        </w:rPr>
        <w:lastRenderedPageBreak/>
        <w:t>企业总资产1.3亿元，拥有</w:t>
      </w:r>
      <w:r w:rsidRPr="008734D9">
        <w:rPr>
          <w:rFonts w:ascii="方正仿宋_GBK" w:eastAsia="方正仿宋_GBK" w:hint="eastAsia"/>
          <w:sz w:val="32"/>
          <w:szCs w:val="32"/>
        </w:rPr>
        <w:t>运营网点</w:t>
      </w:r>
      <w:r w:rsidRPr="008734D9">
        <w:rPr>
          <w:rFonts w:ascii="方正仿宋_GBK" w:eastAsia="方正仿宋_GBK"/>
          <w:sz w:val="32"/>
          <w:szCs w:val="32"/>
        </w:rPr>
        <w:t>18个，平台货运车辆7204辆。公司依托互联网技术驱动制造业与物流服务升级，致力于打造集物流供应</w:t>
      </w:r>
      <w:proofErr w:type="gramStart"/>
      <w:r w:rsidRPr="008734D9">
        <w:rPr>
          <w:rFonts w:ascii="方正仿宋_GBK" w:eastAsia="方正仿宋_GBK"/>
          <w:sz w:val="32"/>
          <w:szCs w:val="32"/>
        </w:rPr>
        <w:t>链服务</w:t>
      </w:r>
      <w:proofErr w:type="gramEnd"/>
      <w:r w:rsidRPr="008734D9">
        <w:rPr>
          <w:rFonts w:ascii="方正仿宋_GBK" w:eastAsia="方正仿宋_GBK"/>
          <w:sz w:val="32"/>
          <w:szCs w:val="32"/>
        </w:rPr>
        <w:t>与无车承运运营的互联网平台，自主研发形成了一套自货主发布货源到结算支付运费成熟的网络货运平台业务流程。</w:t>
      </w:r>
    </w:p>
    <w:p w:rsidR="008734D9" w:rsidRDefault="008734D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11、江苏丰诺供应链管理集团有限公司。</w:t>
      </w:r>
      <w:r>
        <w:rPr>
          <w:rFonts w:ascii="方正仿宋_GBK" w:eastAsia="方正仿宋_GBK" w:hint="eastAsia"/>
          <w:sz w:val="32"/>
          <w:szCs w:val="32"/>
        </w:rPr>
        <w:t>公司位于连云港市，企业总资产1.5亿元，</w:t>
      </w:r>
      <w:r w:rsidRPr="008734D9">
        <w:rPr>
          <w:rFonts w:ascii="方正仿宋_GBK" w:eastAsia="方正仿宋_GBK" w:hint="eastAsia"/>
          <w:sz w:val="32"/>
          <w:szCs w:val="32"/>
        </w:rPr>
        <w:t>是专业从事冷链物流、现代农业、加工配送、电商运营的综合性农产品冷链物流流通企业。公司拥有完善的农产品产销一体冷链物流供应链，可以较好的实现农产品从田间地头到销售终端的全程冷链化。</w:t>
      </w:r>
    </w:p>
    <w:p w:rsidR="008734D9" w:rsidRDefault="008734D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12、泰兴市虹桥仓储有限公司。</w:t>
      </w:r>
      <w:r>
        <w:rPr>
          <w:rFonts w:ascii="方正仿宋_GBK" w:eastAsia="方正仿宋_GBK" w:hint="eastAsia"/>
          <w:sz w:val="32"/>
          <w:szCs w:val="32"/>
        </w:rPr>
        <w:t>公司位于泰州市，企业总资产4.5亿元，</w:t>
      </w:r>
      <w:r w:rsidRPr="008734D9">
        <w:rPr>
          <w:rFonts w:ascii="方正仿宋_GBK" w:eastAsia="方正仿宋_GBK" w:hint="eastAsia"/>
          <w:sz w:val="32"/>
          <w:szCs w:val="32"/>
        </w:rPr>
        <w:t>拥有</w:t>
      </w:r>
      <w:r w:rsidRPr="008734D9">
        <w:rPr>
          <w:rFonts w:ascii="方正仿宋_GBK" w:eastAsia="方正仿宋_GBK"/>
          <w:sz w:val="32"/>
          <w:szCs w:val="32"/>
        </w:rPr>
        <w:t>货运车辆53辆，配送客户点63个，2019年实现营业收入7883万元。主要从事港口货物装卸、仓储和港口驳运服务。</w:t>
      </w:r>
    </w:p>
    <w:p w:rsidR="008734D9" w:rsidRDefault="008734D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13、江苏农爱田生物科技有限公司。</w:t>
      </w:r>
      <w:r>
        <w:rPr>
          <w:rFonts w:ascii="方正仿宋_GBK" w:eastAsia="方正仿宋_GBK" w:hint="eastAsia"/>
          <w:sz w:val="32"/>
          <w:szCs w:val="32"/>
        </w:rPr>
        <w:t>公司位于徐州市，企业总资产8256万元，</w:t>
      </w:r>
      <w:r w:rsidRPr="008734D9">
        <w:rPr>
          <w:rFonts w:ascii="方正仿宋_GBK" w:eastAsia="方正仿宋_GBK" w:hint="eastAsia"/>
          <w:sz w:val="32"/>
          <w:szCs w:val="32"/>
        </w:rPr>
        <w:t>拥有</w:t>
      </w:r>
      <w:r w:rsidRPr="008734D9">
        <w:rPr>
          <w:rFonts w:ascii="方正仿宋_GBK" w:eastAsia="方正仿宋_GBK"/>
          <w:sz w:val="32"/>
          <w:szCs w:val="32"/>
        </w:rPr>
        <w:t>运营网点6个，建有8000吨冷库仓储设施，存储量近4万吨；在印尼和雅达加设</w:t>
      </w:r>
      <w:r>
        <w:rPr>
          <w:rFonts w:ascii="方正仿宋_GBK" w:eastAsia="方正仿宋_GBK" w:hint="eastAsia"/>
          <w:sz w:val="32"/>
          <w:szCs w:val="32"/>
        </w:rPr>
        <w:t>有</w:t>
      </w:r>
      <w:r w:rsidRPr="008734D9">
        <w:rPr>
          <w:rFonts w:ascii="方正仿宋_GBK" w:eastAsia="方正仿宋_GBK"/>
          <w:sz w:val="32"/>
          <w:szCs w:val="32"/>
        </w:rPr>
        <w:t>2个海外公共仓，面积为6800平方米，存储量达1.2万余吨。公司</w:t>
      </w:r>
      <w:r>
        <w:rPr>
          <w:rFonts w:ascii="方正仿宋_GBK" w:eastAsia="方正仿宋_GBK" w:hint="eastAsia"/>
          <w:sz w:val="32"/>
          <w:szCs w:val="32"/>
        </w:rPr>
        <w:t>物流</w:t>
      </w:r>
      <w:r w:rsidRPr="008734D9">
        <w:rPr>
          <w:rFonts w:ascii="方正仿宋_GBK" w:eastAsia="方正仿宋_GBK"/>
          <w:sz w:val="32"/>
          <w:szCs w:val="32"/>
        </w:rPr>
        <w:t>主要</w:t>
      </w:r>
      <w:r>
        <w:rPr>
          <w:rFonts w:ascii="方正仿宋_GBK" w:eastAsia="方正仿宋_GBK" w:hint="eastAsia"/>
          <w:sz w:val="32"/>
          <w:szCs w:val="32"/>
        </w:rPr>
        <w:t>业务是</w:t>
      </w:r>
      <w:r w:rsidRPr="008734D9">
        <w:rPr>
          <w:rFonts w:ascii="方正仿宋_GBK" w:eastAsia="方正仿宋_GBK"/>
          <w:sz w:val="32"/>
          <w:szCs w:val="32"/>
        </w:rPr>
        <w:t>为农产品提供冷链仓储运输服务。</w:t>
      </w:r>
    </w:p>
    <w:p w:rsidR="008734D9" w:rsidRDefault="008734D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14、</w:t>
      </w:r>
      <w:proofErr w:type="gramStart"/>
      <w:r w:rsidRPr="00AF1307">
        <w:rPr>
          <w:rFonts w:ascii="方正楷体_GBK" w:eastAsia="方正楷体_GBK" w:hint="eastAsia"/>
          <w:sz w:val="32"/>
          <w:szCs w:val="32"/>
        </w:rPr>
        <w:t>南通双</w:t>
      </w:r>
      <w:proofErr w:type="gramEnd"/>
      <w:r w:rsidRPr="00AF1307">
        <w:rPr>
          <w:rFonts w:ascii="方正楷体_GBK" w:eastAsia="方正楷体_GBK" w:hint="eastAsia"/>
          <w:sz w:val="32"/>
          <w:szCs w:val="32"/>
        </w:rPr>
        <w:t>和食品有限公司。</w:t>
      </w:r>
      <w:r>
        <w:rPr>
          <w:rFonts w:ascii="方正仿宋_GBK" w:eastAsia="方正仿宋_GBK" w:hint="eastAsia"/>
          <w:sz w:val="32"/>
          <w:szCs w:val="32"/>
        </w:rPr>
        <w:t>公司位于南通市，企业总资产7841万元，</w:t>
      </w:r>
      <w:r w:rsidRPr="008734D9">
        <w:rPr>
          <w:rFonts w:ascii="方正仿宋_GBK" w:eastAsia="方正仿宋_GBK" w:hint="eastAsia"/>
          <w:sz w:val="32"/>
          <w:szCs w:val="32"/>
        </w:rPr>
        <w:t>建有冷冻库、冷藏库、速冻库及常温库占地面积共约</w:t>
      </w:r>
      <w:r w:rsidRPr="008734D9">
        <w:rPr>
          <w:rFonts w:ascii="方正仿宋_GBK" w:eastAsia="方正仿宋_GBK"/>
          <w:sz w:val="32"/>
          <w:szCs w:val="32"/>
        </w:rPr>
        <w:t>5000平方米，拥有车辆5辆，年配送产品14万吨。公司</w:t>
      </w:r>
      <w:r>
        <w:rPr>
          <w:rFonts w:ascii="方正仿宋_GBK" w:eastAsia="方正仿宋_GBK" w:hint="eastAsia"/>
          <w:sz w:val="32"/>
          <w:szCs w:val="32"/>
        </w:rPr>
        <w:t>主要为</w:t>
      </w:r>
      <w:r w:rsidRPr="008734D9">
        <w:rPr>
          <w:rFonts w:ascii="方正仿宋_GBK" w:eastAsia="方正仿宋_GBK"/>
          <w:sz w:val="32"/>
          <w:szCs w:val="32"/>
        </w:rPr>
        <w:t>大润发、华润苏果等大型商</w:t>
      </w:r>
      <w:proofErr w:type="gramStart"/>
      <w:r w:rsidRPr="008734D9">
        <w:rPr>
          <w:rFonts w:ascii="方正仿宋_GBK" w:eastAsia="方正仿宋_GBK"/>
          <w:sz w:val="32"/>
          <w:szCs w:val="32"/>
        </w:rPr>
        <w:t>超系统</w:t>
      </w:r>
      <w:proofErr w:type="gramEnd"/>
      <w:r w:rsidRPr="008734D9">
        <w:rPr>
          <w:rFonts w:ascii="方正仿宋_GBK" w:eastAsia="方正仿宋_GBK"/>
          <w:sz w:val="32"/>
          <w:szCs w:val="32"/>
        </w:rPr>
        <w:t>及各大连锁餐饮企业提供一站式的仓储、物流、配送服务。</w:t>
      </w:r>
    </w:p>
    <w:p w:rsidR="008734D9" w:rsidRDefault="008734D9"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lastRenderedPageBreak/>
        <w:t>15、统业物流科技集团股份有限公司。</w:t>
      </w:r>
      <w:r>
        <w:rPr>
          <w:rFonts w:ascii="方正仿宋_GBK" w:eastAsia="方正仿宋_GBK" w:hint="eastAsia"/>
          <w:sz w:val="32"/>
          <w:szCs w:val="32"/>
        </w:rPr>
        <w:t>公司位于苏州市，企业总资产1.9亿元，</w:t>
      </w:r>
      <w:r w:rsidRPr="008734D9">
        <w:rPr>
          <w:rFonts w:ascii="方正仿宋_GBK" w:eastAsia="方正仿宋_GBK" w:hint="eastAsia"/>
          <w:sz w:val="32"/>
          <w:szCs w:val="32"/>
        </w:rPr>
        <w:t>拥有</w:t>
      </w:r>
      <w:r w:rsidRPr="008734D9">
        <w:rPr>
          <w:rFonts w:ascii="方正仿宋_GBK" w:eastAsia="方正仿宋_GBK"/>
          <w:sz w:val="32"/>
          <w:szCs w:val="32"/>
        </w:rPr>
        <w:t>货运车辆200辆，运营网点20个。业务范围涵盖了快递干线物流、三方物流、专线配载、仓储配送、货运代理、空运代理、物流咨询以及软件开发、电子商务等。</w:t>
      </w:r>
    </w:p>
    <w:p w:rsidR="004D3F18" w:rsidRDefault="004D3F18"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16、海安铁联物流有限公司。</w:t>
      </w:r>
      <w:r>
        <w:rPr>
          <w:rFonts w:ascii="方正仿宋_GBK" w:eastAsia="方正仿宋_GBK" w:hint="eastAsia"/>
          <w:sz w:val="32"/>
          <w:szCs w:val="32"/>
        </w:rPr>
        <w:t>公司位于南通市，企业总资产4231万元，</w:t>
      </w:r>
      <w:r w:rsidRPr="004D3F18">
        <w:rPr>
          <w:rFonts w:ascii="方正仿宋_GBK" w:eastAsia="方正仿宋_GBK" w:hint="eastAsia"/>
          <w:sz w:val="32"/>
          <w:szCs w:val="32"/>
        </w:rPr>
        <w:t>拥有</w:t>
      </w:r>
      <w:r w:rsidRPr="004D3F18">
        <w:rPr>
          <w:rFonts w:ascii="方正仿宋_GBK" w:eastAsia="方正仿宋_GBK"/>
          <w:sz w:val="32"/>
          <w:szCs w:val="32"/>
        </w:rPr>
        <w:t>运营网点7个，挂靠公路运输车队四支，运输车辆50余辆，具备年运量200万吨国内国际运输条件。公司依托上海局集团公司海安物流基地从事道路普通货物运输、铁路普通货物运输、国内、国际货运代理、普通货物人力装卸搬运和仓储服务</w:t>
      </w:r>
      <w:r>
        <w:rPr>
          <w:rFonts w:ascii="方正仿宋_GBK" w:eastAsia="方正仿宋_GBK" w:hint="eastAsia"/>
          <w:sz w:val="32"/>
          <w:szCs w:val="32"/>
        </w:rPr>
        <w:t>。</w:t>
      </w:r>
    </w:p>
    <w:p w:rsidR="004D3F18" w:rsidRDefault="004D3F18"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17、泰州海泰油品装卸有限公司。</w:t>
      </w:r>
      <w:r>
        <w:rPr>
          <w:rFonts w:ascii="方正仿宋_GBK" w:eastAsia="方正仿宋_GBK" w:hint="eastAsia"/>
          <w:sz w:val="32"/>
          <w:szCs w:val="32"/>
        </w:rPr>
        <w:t>公司位于泰州市，企业总资产1500万元，</w:t>
      </w:r>
      <w:r w:rsidRPr="004D3F18">
        <w:rPr>
          <w:rFonts w:ascii="方正仿宋_GBK" w:eastAsia="方正仿宋_GBK"/>
          <w:sz w:val="32"/>
          <w:szCs w:val="32"/>
        </w:rPr>
        <w:t>拥有5万吨码头及21万方石化仓储罐区，主要从事原油、燃料油、溶剂油、沥青等货物的装卸、仓储中转业务。</w:t>
      </w:r>
    </w:p>
    <w:p w:rsidR="004D3F18" w:rsidRDefault="004D3F18"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18、苏州富泰隆供应链管理有限公司。</w:t>
      </w:r>
      <w:r>
        <w:rPr>
          <w:rFonts w:ascii="方正仿宋_GBK" w:eastAsia="方正仿宋_GBK" w:hint="eastAsia"/>
          <w:sz w:val="32"/>
          <w:szCs w:val="32"/>
        </w:rPr>
        <w:t>公司位于苏州市，企业总资产1000万元，</w:t>
      </w:r>
      <w:r w:rsidRPr="004D3F18">
        <w:rPr>
          <w:rFonts w:ascii="方正仿宋_GBK" w:eastAsia="方正仿宋_GBK" w:hint="eastAsia"/>
          <w:sz w:val="32"/>
          <w:szCs w:val="32"/>
        </w:rPr>
        <w:t>专注于综合一体化物流服务方案的设计与运营。公司物流业务主要是为汽车、家电、鞋服等全球核心企业提供供应链一体化（采购与分销）、公路与仓储服务方案。</w:t>
      </w:r>
    </w:p>
    <w:p w:rsidR="004D3F18" w:rsidRDefault="004D3F18"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19、吴江市邦达物流有限公司。</w:t>
      </w:r>
      <w:r>
        <w:rPr>
          <w:rFonts w:ascii="方正仿宋_GBK" w:eastAsia="方正仿宋_GBK" w:hint="eastAsia"/>
          <w:sz w:val="32"/>
          <w:szCs w:val="32"/>
        </w:rPr>
        <w:t>公司位于苏州市，企业总资产6000万元，</w:t>
      </w:r>
      <w:r w:rsidRPr="004D3F18">
        <w:rPr>
          <w:rFonts w:ascii="方正仿宋_GBK" w:eastAsia="方正仿宋_GBK" w:hint="eastAsia"/>
          <w:sz w:val="32"/>
          <w:szCs w:val="32"/>
        </w:rPr>
        <w:t>拥有</w:t>
      </w:r>
      <w:r w:rsidRPr="004D3F18">
        <w:rPr>
          <w:rFonts w:ascii="方正仿宋_GBK" w:eastAsia="方正仿宋_GBK"/>
          <w:sz w:val="32"/>
          <w:szCs w:val="32"/>
        </w:rPr>
        <w:t>货运车辆521辆，运营网点22个，业务辐射全国300多个城市。公司提供通信产品的干线运输、省内配送、仓储业务、一体化配送、终端配送、逆向物流等</w:t>
      </w:r>
      <w:r w:rsidRPr="004D3F18">
        <w:rPr>
          <w:rFonts w:ascii="方正仿宋_GBK" w:eastAsia="方正仿宋_GBK"/>
          <w:sz w:val="32"/>
          <w:szCs w:val="32"/>
        </w:rPr>
        <w:lastRenderedPageBreak/>
        <w:t>业务。</w:t>
      </w:r>
    </w:p>
    <w:p w:rsidR="004D3F18" w:rsidRDefault="004D3F18"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20、康贝斯供应链管理（苏州）有限公司。</w:t>
      </w:r>
      <w:r>
        <w:rPr>
          <w:rFonts w:ascii="方正仿宋_GBK" w:eastAsia="方正仿宋_GBK" w:hint="eastAsia"/>
          <w:sz w:val="32"/>
          <w:szCs w:val="32"/>
        </w:rPr>
        <w:t>公司位于苏州市，企业总资产1000万元，拥有</w:t>
      </w:r>
      <w:r w:rsidRPr="004D3F18">
        <w:rPr>
          <w:rFonts w:ascii="方正仿宋_GBK" w:eastAsia="方正仿宋_GBK" w:hint="eastAsia"/>
          <w:sz w:val="32"/>
          <w:szCs w:val="32"/>
        </w:rPr>
        <w:t>配送网点达</w:t>
      </w:r>
      <w:r w:rsidRPr="004D3F18">
        <w:rPr>
          <w:rFonts w:ascii="方正仿宋_GBK" w:eastAsia="方正仿宋_GBK"/>
          <w:sz w:val="32"/>
          <w:szCs w:val="32"/>
        </w:rPr>
        <w:t>80个，遍布22个省份。</w:t>
      </w:r>
      <w:r w:rsidRPr="004D3F18">
        <w:rPr>
          <w:rFonts w:ascii="方正仿宋_GBK" w:eastAsia="方正仿宋_GBK" w:hint="eastAsia"/>
          <w:sz w:val="32"/>
          <w:szCs w:val="32"/>
        </w:rPr>
        <w:t>主要为生产企业提供进出口货运代理、内陆运输、仓储、配送、保税区进出口等相关供应链管理业务。</w:t>
      </w:r>
    </w:p>
    <w:p w:rsidR="004D3F18" w:rsidRDefault="004D3F18" w:rsidP="008734D9">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21、徐州</w:t>
      </w:r>
      <w:proofErr w:type="gramStart"/>
      <w:r w:rsidRPr="00AF1307">
        <w:rPr>
          <w:rFonts w:ascii="方正楷体_GBK" w:eastAsia="方正楷体_GBK" w:hint="eastAsia"/>
          <w:sz w:val="32"/>
          <w:szCs w:val="32"/>
        </w:rPr>
        <w:t>鑫旺顺</w:t>
      </w:r>
      <w:proofErr w:type="gramEnd"/>
      <w:r w:rsidRPr="00AF1307">
        <w:rPr>
          <w:rFonts w:ascii="方正楷体_GBK" w:eastAsia="方正楷体_GBK" w:hint="eastAsia"/>
          <w:sz w:val="32"/>
          <w:szCs w:val="32"/>
        </w:rPr>
        <w:t>达运输股份有限公司。</w:t>
      </w:r>
      <w:r>
        <w:rPr>
          <w:rFonts w:ascii="方正仿宋_GBK" w:eastAsia="方正仿宋_GBK" w:hint="eastAsia"/>
          <w:sz w:val="32"/>
          <w:szCs w:val="32"/>
        </w:rPr>
        <w:t>公司位于徐州市，企业总资产1000万元，</w:t>
      </w:r>
      <w:r w:rsidRPr="004D3F18">
        <w:rPr>
          <w:rFonts w:ascii="方正仿宋_GBK" w:eastAsia="方正仿宋_GBK" w:hint="eastAsia"/>
          <w:sz w:val="32"/>
          <w:szCs w:val="32"/>
        </w:rPr>
        <w:t>拥有</w:t>
      </w:r>
      <w:r w:rsidRPr="004D3F18">
        <w:rPr>
          <w:rFonts w:ascii="方正仿宋_GBK" w:eastAsia="方正仿宋_GBK"/>
          <w:sz w:val="32"/>
          <w:szCs w:val="32"/>
        </w:rPr>
        <w:t>半挂货车100辆，营运网点5个，年货运量200万吨</w:t>
      </w:r>
      <w:r>
        <w:rPr>
          <w:rFonts w:ascii="方正仿宋_GBK" w:eastAsia="方正仿宋_GBK" w:hint="eastAsia"/>
          <w:sz w:val="32"/>
          <w:szCs w:val="32"/>
        </w:rPr>
        <w:t>，</w:t>
      </w:r>
      <w:r w:rsidRPr="004D3F18">
        <w:rPr>
          <w:rFonts w:ascii="方正仿宋_GBK" w:eastAsia="方正仿宋_GBK"/>
          <w:sz w:val="32"/>
          <w:szCs w:val="32"/>
        </w:rPr>
        <w:t>业务辐射苏鲁皖豫及长三角地区。主要提供货物中转、公铁水联运、泊车、配载、装卸搬运、吊装服务等服务。</w:t>
      </w:r>
    </w:p>
    <w:p w:rsidR="004D3F18" w:rsidRDefault="004D3F18" w:rsidP="004D3F18">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22、阿斯利康（无锡）贸易有限公司。</w:t>
      </w:r>
      <w:r>
        <w:rPr>
          <w:rFonts w:ascii="方正仿宋_GBK" w:eastAsia="方正仿宋_GBK" w:hint="eastAsia"/>
          <w:sz w:val="32"/>
          <w:szCs w:val="32"/>
        </w:rPr>
        <w:t>公司位于无锡市，企业总资产5.6亿元，</w:t>
      </w:r>
      <w:r w:rsidRPr="004D3F18">
        <w:rPr>
          <w:rFonts w:ascii="方正仿宋_GBK" w:eastAsia="方正仿宋_GBK" w:hint="eastAsia"/>
          <w:sz w:val="32"/>
          <w:szCs w:val="32"/>
        </w:rPr>
        <w:t>拥有货运车辆</w:t>
      </w:r>
      <w:r w:rsidRPr="004D3F18">
        <w:rPr>
          <w:rFonts w:ascii="方正仿宋_GBK" w:eastAsia="方正仿宋_GBK"/>
          <w:sz w:val="32"/>
          <w:szCs w:val="32"/>
        </w:rPr>
        <w:t>2辆，运营网点5个，业务辐射范围覆盖全国32个省市。物流主要</w:t>
      </w:r>
      <w:r>
        <w:rPr>
          <w:rFonts w:ascii="方正仿宋_GBK" w:eastAsia="方正仿宋_GBK" w:hint="eastAsia"/>
          <w:sz w:val="32"/>
          <w:szCs w:val="32"/>
        </w:rPr>
        <w:t>业务是提供</w:t>
      </w:r>
      <w:r w:rsidRPr="004D3F18">
        <w:rPr>
          <w:rFonts w:ascii="方正仿宋_GBK" w:eastAsia="方正仿宋_GBK"/>
          <w:sz w:val="32"/>
          <w:szCs w:val="32"/>
        </w:rPr>
        <w:t>阿斯利康产品的储存及供应，为中国及亚太市场发运成品，并为全球的供应基地发运固体片剂产品。</w:t>
      </w:r>
    </w:p>
    <w:p w:rsidR="004D3F18" w:rsidRDefault="004D3F18" w:rsidP="004D3F18">
      <w:pPr>
        <w:spacing w:line="560" w:lineRule="exact"/>
        <w:ind w:firstLineChars="200" w:firstLine="640"/>
        <w:rPr>
          <w:rFonts w:ascii="方正仿宋_GBK" w:eastAsia="方正仿宋_GBK"/>
          <w:sz w:val="32"/>
          <w:szCs w:val="32"/>
        </w:rPr>
        <w:sectPr w:rsidR="004D3F18">
          <w:pgSz w:w="11906" w:h="16838"/>
          <w:pgMar w:top="1440" w:right="1800" w:bottom="1440" w:left="1800" w:header="851" w:footer="992" w:gutter="0"/>
          <w:cols w:space="425"/>
          <w:docGrid w:type="lines" w:linePitch="312"/>
        </w:sectPr>
      </w:pPr>
    </w:p>
    <w:p w:rsidR="004D3F18" w:rsidRPr="00C073B1" w:rsidRDefault="004D3F18" w:rsidP="004D3F18">
      <w:pPr>
        <w:spacing w:line="560" w:lineRule="exact"/>
        <w:jc w:val="center"/>
        <w:rPr>
          <w:rFonts w:ascii="方正小标宋_GBK" w:eastAsia="方正小标宋_GBK"/>
          <w:sz w:val="44"/>
          <w:szCs w:val="44"/>
        </w:rPr>
      </w:pPr>
      <w:r w:rsidRPr="00C073B1">
        <w:rPr>
          <w:rFonts w:ascii="方正小标宋_GBK" w:eastAsia="方正小标宋_GBK" w:hint="eastAsia"/>
          <w:sz w:val="44"/>
          <w:szCs w:val="44"/>
        </w:rPr>
        <w:lastRenderedPageBreak/>
        <w:t>2020年省级重点物流</w:t>
      </w:r>
      <w:r>
        <w:rPr>
          <w:rFonts w:ascii="方正小标宋_GBK" w:eastAsia="方正小标宋_GBK" w:hint="eastAsia"/>
          <w:sz w:val="44"/>
          <w:szCs w:val="44"/>
        </w:rPr>
        <w:t>基地</w:t>
      </w:r>
      <w:r w:rsidRPr="00C073B1">
        <w:rPr>
          <w:rFonts w:ascii="方正小标宋_GBK" w:eastAsia="方正小标宋_GBK" w:hint="eastAsia"/>
          <w:sz w:val="44"/>
          <w:szCs w:val="44"/>
        </w:rPr>
        <w:t>简介</w:t>
      </w:r>
    </w:p>
    <w:p w:rsidR="004D3F18" w:rsidRDefault="004D3F18" w:rsidP="004D3F18">
      <w:pPr>
        <w:spacing w:line="560" w:lineRule="exact"/>
        <w:ind w:firstLineChars="200" w:firstLine="640"/>
        <w:rPr>
          <w:rFonts w:ascii="方正仿宋_GBK" w:eastAsia="方正仿宋_GBK"/>
          <w:sz w:val="32"/>
          <w:szCs w:val="32"/>
        </w:rPr>
      </w:pPr>
    </w:p>
    <w:p w:rsidR="004D3F18" w:rsidRPr="000000C3" w:rsidRDefault="004D3F18" w:rsidP="000000C3">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1、南京空港大通关基地。</w:t>
      </w:r>
      <w:r w:rsidRPr="000000C3">
        <w:rPr>
          <w:rFonts w:ascii="方正仿宋_GBK" w:eastAsia="方正仿宋_GBK" w:hint="eastAsia"/>
          <w:sz w:val="32"/>
          <w:szCs w:val="32"/>
        </w:rPr>
        <w:t>基地位于南京临</w:t>
      </w:r>
      <w:proofErr w:type="gramStart"/>
      <w:r w:rsidRPr="000000C3">
        <w:rPr>
          <w:rFonts w:ascii="方正仿宋_GBK" w:eastAsia="方正仿宋_GBK" w:hint="eastAsia"/>
          <w:sz w:val="32"/>
          <w:szCs w:val="32"/>
        </w:rPr>
        <w:t>空经济</w:t>
      </w:r>
      <w:proofErr w:type="gramEnd"/>
      <w:r w:rsidRPr="000000C3">
        <w:rPr>
          <w:rFonts w:ascii="方正仿宋_GBK" w:eastAsia="方正仿宋_GBK" w:hint="eastAsia"/>
          <w:sz w:val="32"/>
          <w:szCs w:val="32"/>
        </w:rPr>
        <w:t>示范区溧水片区，占地1200亩。建设有保税物流中心（B型）、航空物流分拨中心、空港口岸综合监管中心、临空总部基地4个片区，主营保税物流分拨、跨境电商等业务。</w:t>
      </w:r>
    </w:p>
    <w:p w:rsidR="000000C3" w:rsidRPr="000000C3" w:rsidRDefault="000000C3" w:rsidP="000000C3">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2、中国固城湖螃蟹城。</w:t>
      </w:r>
      <w:r w:rsidRPr="000000C3">
        <w:rPr>
          <w:rFonts w:ascii="方正仿宋_GBK" w:eastAsia="方正仿宋_GBK" w:hint="eastAsia"/>
          <w:sz w:val="32"/>
          <w:szCs w:val="32"/>
        </w:rPr>
        <w:t>基地位于南京市高淳区，占地183亩。2019年，共入驻物流企业32家，年货物吞吐量达2.73万吨，实现年物流业务收入2.76亿元。基地建有仓储物流中心，主要从事螃蟹、鲈鱼等水产品的冷链运输和仓储配送服务。</w:t>
      </w:r>
    </w:p>
    <w:p w:rsidR="000000C3" w:rsidRPr="000000C3" w:rsidRDefault="000000C3" w:rsidP="000000C3">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3、昆山综合物流港。</w:t>
      </w:r>
      <w:r w:rsidRPr="000000C3">
        <w:rPr>
          <w:rFonts w:ascii="方正仿宋_GBK" w:eastAsia="方正仿宋_GBK" w:hint="eastAsia"/>
          <w:sz w:val="32"/>
          <w:szCs w:val="32"/>
        </w:rPr>
        <w:t>基地位于昆山市，占地11万平方米。2019年，入驻物流企业达70多家，实现年物流业务收入25600万元。基地以深国际综合电子商务平台为核心，为入驻企业提供电子商务、物流配送服务，同时提供共同仓储服务功能。</w:t>
      </w:r>
    </w:p>
    <w:p w:rsidR="000000C3" w:rsidRPr="000000C3" w:rsidRDefault="000000C3" w:rsidP="000000C3">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4、常熟国际物流产业园。</w:t>
      </w:r>
      <w:r w:rsidRPr="000000C3">
        <w:rPr>
          <w:rFonts w:ascii="方正仿宋_GBK" w:eastAsia="方正仿宋_GBK" w:hint="eastAsia"/>
          <w:sz w:val="32"/>
          <w:szCs w:val="32"/>
        </w:rPr>
        <w:t>基地位于常熟经济开发区内，占地面积13889亩。2019年，共入驻物流企业620家，实现年物流业务收入345亿元。基地建有25万平米的冷链仓储区和5万平米的跨境电商区，可提供13亿吨的农产品冷链和交易服务。</w:t>
      </w:r>
    </w:p>
    <w:p w:rsidR="000000C3" w:rsidRPr="000000C3" w:rsidRDefault="000000C3" w:rsidP="000000C3">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5、吴中现代物流基地。</w:t>
      </w:r>
      <w:r w:rsidRPr="000000C3">
        <w:rPr>
          <w:rFonts w:ascii="方正仿宋_GBK" w:eastAsia="方正仿宋_GBK" w:hint="eastAsia"/>
          <w:sz w:val="32"/>
          <w:szCs w:val="32"/>
        </w:rPr>
        <w:t>基地位于吴中区，占地458亩。2019年，共入驻企业39家，实现物流业务收入81572万元。基地建有15万平方米的物流仓储区和跨境电商吴中综合保</w:t>
      </w:r>
      <w:r w:rsidRPr="000000C3">
        <w:rPr>
          <w:rFonts w:ascii="方正仿宋_GBK" w:eastAsia="方正仿宋_GBK" w:hint="eastAsia"/>
          <w:sz w:val="32"/>
          <w:szCs w:val="32"/>
        </w:rPr>
        <w:lastRenderedPageBreak/>
        <w:t>税区，获批“江苏省跨境电子商务产业园试点区”。</w:t>
      </w:r>
    </w:p>
    <w:p w:rsidR="000000C3" w:rsidRPr="000000C3" w:rsidRDefault="000000C3" w:rsidP="000000C3">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6、泰州钓鱼岛物流中心。</w:t>
      </w:r>
      <w:r w:rsidRPr="000000C3">
        <w:rPr>
          <w:rFonts w:ascii="方正仿宋_GBK" w:eastAsia="方正仿宋_GBK" w:hint="eastAsia"/>
          <w:sz w:val="32"/>
          <w:szCs w:val="32"/>
        </w:rPr>
        <w:t>基地位于泰州市海陵区，占地100亩。2019年，共入驻企业30多家，实现年物流总收入130969万元。基地是泰州市首家专业从事物流配载、仓储、运输一体化服务的大型物流基地，建设有仓储面积3万平方米，现代化高平台仓库和升降平台仓库5000</w:t>
      </w:r>
      <w:r w:rsidR="00A56DC0">
        <w:rPr>
          <w:rFonts w:ascii="方正仿宋_GBK" w:eastAsia="方正仿宋_GBK" w:hint="eastAsia"/>
          <w:sz w:val="32"/>
          <w:szCs w:val="32"/>
        </w:rPr>
        <w:t>平方米</w:t>
      </w:r>
      <w:r w:rsidRPr="000000C3">
        <w:rPr>
          <w:rFonts w:ascii="方正仿宋_GBK" w:eastAsia="方正仿宋_GBK" w:hint="eastAsia"/>
          <w:sz w:val="32"/>
          <w:szCs w:val="32"/>
        </w:rPr>
        <w:t>。</w:t>
      </w:r>
    </w:p>
    <w:p w:rsidR="000000C3" w:rsidRPr="000000C3" w:rsidRDefault="000000C3" w:rsidP="000000C3">
      <w:pPr>
        <w:spacing w:line="560" w:lineRule="exact"/>
        <w:ind w:firstLineChars="200" w:firstLine="640"/>
        <w:rPr>
          <w:rFonts w:ascii="方正仿宋_GBK" w:eastAsia="方正仿宋_GBK"/>
          <w:sz w:val="32"/>
          <w:szCs w:val="32"/>
        </w:rPr>
      </w:pPr>
      <w:r w:rsidRPr="00AF1307">
        <w:rPr>
          <w:rFonts w:ascii="方正楷体_GBK" w:eastAsia="方正楷体_GBK" w:hint="eastAsia"/>
          <w:sz w:val="32"/>
          <w:szCs w:val="32"/>
        </w:rPr>
        <w:t>7、</w:t>
      </w:r>
      <w:proofErr w:type="gramStart"/>
      <w:r w:rsidRPr="00AF1307">
        <w:rPr>
          <w:rFonts w:ascii="方正楷体_GBK" w:eastAsia="方正楷体_GBK" w:hint="eastAsia"/>
          <w:sz w:val="32"/>
          <w:szCs w:val="32"/>
        </w:rPr>
        <w:t>宿迁耿车电</w:t>
      </w:r>
      <w:proofErr w:type="gramEnd"/>
      <w:r w:rsidRPr="00AF1307">
        <w:rPr>
          <w:rFonts w:ascii="方正楷体_GBK" w:eastAsia="方正楷体_GBK" w:hint="eastAsia"/>
          <w:sz w:val="32"/>
          <w:szCs w:val="32"/>
        </w:rPr>
        <w:t>商快递产业园。</w:t>
      </w:r>
      <w:r w:rsidRPr="000000C3">
        <w:rPr>
          <w:rFonts w:ascii="方正仿宋_GBK" w:eastAsia="方正仿宋_GBK" w:hint="eastAsia"/>
          <w:sz w:val="32"/>
          <w:szCs w:val="32"/>
        </w:rPr>
        <w:t>基地位于宿迁市宿城区，占地1100亩。2019年，共入驻物流企业37家，实现年物流业务收入120000万元。基地建设有快递区、快运区、电商孵化区，主要业务覆盖</w:t>
      </w:r>
      <w:proofErr w:type="gramStart"/>
      <w:r w:rsidRPr="000000C3">
        <w:rPr>
          <w:rFonts w:ascii="方正仿宋_GBK" w:eastAsia="方正仿宋_GBK" w:hint="eastAsia"/>
          <w:sz w:val="32"/>
          <w:szCs w:val="32"/>
        </w:rPr>
        <w:t>多个淘宝镇</w:t>
      </w:r>
      <w:proofErr w:type="gramEnd"/>
      <w:r w:rsidRPr="000000C3">
        <w:rPr>
          <w:rFonts w:ascii="方正仿宋_GBK" w:eastAsia="方正仿宋_GBK" w:hint="eastAsia"/>
          <w:sz w:val="32"/>
          <w:szCs w:val="32"/>
        </w:rPr>
        <w:t>，致力于打造宿迁电商快递分拨集聚区。</w:t>
      </w:r>
    </w:p>
    <w:sectPr w:rsidR="000000C3" w:rsidRPr="000000C3" w:rsidSect="004365D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56E6" w:rsidRDefault="006356E6" w:rsidP="00A56DC0">
      <w:r>
        <w:separator/>
      </w:r>
    </w:p>
  </w:endnote>
  <w:endnote w:type="continuationSeparator" w:id="0">
    <w:p w:rsidR="006356E6" w:rsidRDefault="006356E6" w:rsidP="00A56DC0">
      <w:r>
        <w:continuationSeparator/>
      </w:r>
    </w:p>
  </w:endnote>
</w:endnotes>
</file>

<file path=word/fontTable.xml><?xml version="1.0" encoding="utf-8"?>
<w:fonts xmlns:r="http://schemas.openxmlformats.org/officeDocument/2006/relationships" xmlns:w="http://schemas.openxmlformats.org/wordprocessingml/2006/main">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56E6" w:rsidRDefault="006356E6" w:rsidP="00A56DC0">
      <w:r>
        <w:separator/>
      </w:r>
    </w:p>
  </w:footnote>
  <w:footnote w:type="continuationSeparator" w:id="0">
    <w:p w:rsidR="006356E6" w:rsidRDefault="006356E6" w:rsidP="00A56DC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D3C68"/>
    <w:rsid w:val="000000C3"/>
    <w:rsid w:val="002722E9"/>
    <w:rsid w:val="004365D2"/>
    <w:rsid w:val="004D3F18"/>
    <w:rsid w:val="005D3C68"/>
    <w:rsid w:val="006356E6"/>
    <w:rsid w:val="008734D9"/>
    <w:rsid w:val="00A56DC0"/>
    <w:rsid w:val="00AF1307"/>
    <w:rsid w:val="00C073B1"/>
    <w:rsid w:val="00EE78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65D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E7831"/>
    <w:rPr>
      <w:sz w:val="18"/>
      <w:szCs w:val="18"/>
    </w:rPr>
  </w:style>
  <w:style w:type="character" w:customStyle="1" w:styleId="Char">
    <w:name w:val="批注框文本 Char"/>
    <w:basedOn w:val="a0"/>
    <w:link w:val="a3"/>
    <w:uiPriority w:val="99"/>
    <w:semiHidden/>
    <w:rsid w:val="00EE7831"/>
    <w:rPr>
      <w:sz w:val="18"/>
      <w:szCs w:val="18"/>
    </w:rPr>
  </w:style>
  <w:style w:type="paragraph" w:styleId="a4">
    <w:name w:val="header"/>
    <w:basedOn w:val="a"/>
    <w:link w:val="Char0"/>
    <w:uiPriority w:val="99"/>
    <w:semiHidden/>
    <w:unhideWhenUsed/>
    <w:rsid w:val="00A56DC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rsid w:val="00A56DC0"/>
    <w:rPr>
      <w:sz w:val="18"/>
      <w:szCs w:val="18"/>
    </w:rPr>
  </w:style>
  <w:style w:type="paragraph" w:styleId="a5">
    <w:name w:val="footer"/>
    <w:basedOn w:val="a"/>
    <w:link w:val="Char1"/>
    <w:uiPriority w:val="99"/>
    <w:semiHidden/>
    <w:unhideWhenUsed/>
    <w:rsid w:val="00A56DC0"/>
    <w:pPr>
      <w:tabs>
        <w:tab w:val="center" w:pos="4153"/>
        <w:tab w:val="right" w:pos="8306"/>
      </w:tabs>
      <w:snapToGrid w:val="0"/>
      <w:jc w:val="left"/>
    </w:pPr>
    <w:rPr>
      <w:sz w:val="18"/>
      <w:szCs w:val="18"/>
    </w:rPr>
  </w:style>
  <w:style w:type="character" w:customStyle="1" w:styleId="Char1">
    <w:name w:val="页脚 Char"/>
    <w:basedOn w:val="a0"/>
    <w:link w:val="a5"/>
    <w:uiPriority w:val="99"/>
    <w:semiHidden/>
    <w:rsid w:val="00A56DC0"/>
    <w:rPr>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7</Pages>
  <Words>517</Words>
  <Characters>2951</Characters>
  <Application>Microsoft Office Word</Application>
  <DocSecurity>0</DocSecurity>
  <Lines>24</Lines>
  <Paragraphs>6</Paragraphs>
  <ScaleCrop>false</ScaleCrop>
  <Company/>
  <LinksUpToDate>false</LinksUpToDate>
  <CharactersWithSpaces>3462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lenovo</cp:lastModifiedBy>
  <cp:revision>4</cp:revision>
  <dcterms:created xsi:type="dcterms:W3CDTF">2020-12-06T07:23:00Z</dcterms:created>
  <dcterms:modified xsi:type="dcterms:W3CDTF">2020-12-07T03:00:00Z</dcterms:modified>
</cp:coreProperties>
</file>