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7B6" w:rsidRDefault="00D329BB" w:rsidP="007F48A9">
      <w:pPr>
        <w:spacing w:beforeLines="50" w:before="156" w:line="570" w:lineRule="exact"/>
        <w:rPr>
          <w:rFonts w:ascii="方正仿宋_GBK" w:eastAsia="方正仿宋_GBK" w:hAnsi="方正仿宋_GBK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附件1：</w:t>
      </w:r>
    </w:p>
    <w:p w:rsidR="000437B6" w:rsidRDefault="00D329BB" w:rsidP="007F48A9">
      <w:pPr>
        <w:spacing w:beforeLines="50" w:before="156" w:line="57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省级重点物流基地</w:t>
      </w:r>
      <w:r w:rsidR="007F48A9"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复核</w:t>
      </w:r>
      <w:r w:rsidR="006B0CE0"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结果</w:t>
      </w:r>
    </w:p>
    <w:p w:rsidR="000437B6" w:rsidRDefault="000437B6">
      <w:pPr>
        <w:spacing w:line="57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36"/>
          <w:szCs w:val="36"/>
        </w:rPr>
      </w:pPr>
    </w:p>
    <w:p w:rsidR="000437B6" w:rsidRDefault="007F48A9" w:rsidP="00072641">
      <w:pPr>
        <w:spacing w:line="570" w:lineRule="exact"/>
        <w:jc w:val="center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通过</w:t>
      </w:r>
      <w:r w:rsidR="00BA2B76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复核</w:t>
      </w: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名单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南京市：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南京龙潭物流基地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南京农副产品物流配送中心有限公司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南京江宁空港物流园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南京溧水航空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南京江宁滨江物流基地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南京苏宁云仓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南京高唐物流中心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南京空港大通关基地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南京固城湖螃蟹市场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无锡市：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无锡高新物流中心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江阴长江港口综合物流园区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无锡西站物流园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江苏无锡朝阳（集团）有限公司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江阴保税物流中心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无锡新港物流园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宜兴市林凯物流基地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无锡禾健物流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发展有限公司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无锡传化物流基地有限公司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无锡储运有限公司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徐州市：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徐州淮海综合物流园区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江苏大成物流有限公司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徐州五洲公路港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新沂市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公路港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徐州双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楼物流园区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沛县临港物流园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常州市：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江苏凌家塘农产品物流基地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江苏亚邦医药物流基地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邹区灯具物流中心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常州保税物流基地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新誉现代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江苏志宏物流中心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奔牛港物流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中国物流常州综合物流中心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苏州市：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张家港保税物流园区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苏州高新区保税物流中心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中外运高新物流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太仓港物流园区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吴江经济开发区物流中心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苏州市相城区物流中心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张家港众益物流有限公司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苏州传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化公路港</w:t>
      </w:r>
      <w:proofErr w:type="gramEnd"/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张家港玖隆物流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苏钢现代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物流智慧园（江苏方正苏高新港）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昆山深国际综合物流港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常熟国际物流产业园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吴中现代物流基地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南通市：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江苏叠石桥物流园区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江苏省如皋港现代物流基地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江苏（海安）商贸物流产业开发区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江苏省洋口港现代物流园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南通市火车站北物流园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通州家纺物流园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南通高新区物流园（空港物流园）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江苏铭源智慧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物流港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连云港市：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连云港海州智慧物流园（海州区现代服务业集聚区）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上合组织（连云港）国际物流园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淮安市：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淮安现代物流基地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淮安新港物流园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淮安空港产业园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淮安电子商务现代物流园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淮安市生态物流园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淮阴现代物流基地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盐城市：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盐城市现代物流园区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大丰港物流基地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江苏里下河物流园区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盐城市城西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南现代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快捷士现代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阜宁县阜宁港物流集聚园区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扬州市：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扬州长江石化物流中心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扬州市公铁水联运物流集聚区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扬州商贸物流园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江都沿江物流产业园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五亭龙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国际玩具礼品城物流基地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镇江市：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惠龙港国际钢铁物流基地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丹阳市滨江物流中心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扬中市四通物流基地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镇江港口综合物流园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泰州市：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江苏三江现代物流中心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泰州市城北物流园区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泰州医药高新技术产业园物流基地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泰州高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港综合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江苏华东五金城物流基地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江苏戴南现代物流园区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泰兴市苏中沿江化工物流园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泰兴市虹桥物流园区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兴化市粮食交易市场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泰州钓鱼岛物流中心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宿迁市：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沐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阳百盟物流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产业园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运河宿迁港产业园物流基地</w:t>
      </w:r>
    </w:p>
    <w:p w:rsidR="000437B6" w:rsidRDefault="00D329BB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宿迁耿车电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商快递产业园</w:t>
      </w:r>
    </w:p>
    <w:p w:rsidR="00577FC2" w:rsidRDefault="00577FC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</w:p>
    <w:p w:rsidR="00577FC2" w:rsidRDefault="00884679" w:rsidP="00577FC2">
      <w:pPr>
        <w:spacing w:line="570" w:lineRule="exact"/>
        <w:jc w:val="center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未</w:t>
      </w:r>
      <w:bookmarkStart w:id="0" w:name="_GoBack"/>
      <w:bookmarkEnd w:id="0"/>
      <w:r w:rsidR="00577FC2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通过</w:t>
      </w:r>
      <w:r w:rsidR="0089389F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复核</w:t>
      </w:r>
      <w:r w:rsidR="00577FC2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名单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无锡市：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无锡市锡山通江物流基地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江苏江阴--靖江工业园区物流园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江阴临港国际物流园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徐州市：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徐州海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荧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汽车工程机械配件物流基地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常州市：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常州市城西物流园区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浙皖物流中心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江苏恒耐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耐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材物流中心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苏州市：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江苏扬子江冶金物流中心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太仓亿立商贸物流投资有限公司（太仓国际物流城）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江苏盛泽物流有限公司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江苏白杨湾物流中心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太仓保税物流中心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连云港市：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连云港金港湾国际物流园区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淮安市：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江苏淮通物流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园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淮安金网物流有限公司</w:t>
      </w:r>
    </w:p>
    <w:p w:rsidR="00D60427" w:rsidRDefault="00D60427" w:rsidP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淮安忠义物流有限公司</w:t>
      </w:r>
    </w:p>
    <w:p w:rsidR="00577FC2" w:rsidRDefault="00D60427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淮安市红太阳物流中心</w:t>
      </w:r>
    </w:p>
    <w:sectPr w:rsidR="00577F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345" w:rsidRDefault="00AA6345" w:rsidP="007F48A9">
      <w:r>
        <w:separator/>
      </w:r>
    </w:p>
  </w:endnote>
  <w:endnote w:type="continuationSeparator" w:id="0">
    <w:p w:rsidR="00AA6345" w:rsidRDefault="00AA6345" w:rsidP="007F4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345" w:rsidRDefault="00AA6345" w:rsidP="007F48A9">
      <w:r>
        <w:separator/>
      </w:r>
    </w:p>
  </w:footnote>
  <w:footnote w:type="continuationSeparator" w:id="0">
    <w:p w:rsidR="00AA6345" w:rsidRDefault="00AA6345" w:rsidP="007F48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7B6"/>
    <w:rsid w:val="000437B6"/>
    <w:rsid w:val="00072641"/>
    <w:rsid w:val="0031063E"/>
    <w:rsid w:val="00337C32"/>
    <w:rsid w:val="00577FC2"/>
    <w:rsid w:val="006B0CE0"/>
    <w:rsid w:val="007F48A9"/>
    <w:rsid w:val="00884679"/>
    <w:rsid w:val="0089389F"/>
    <w:rsid w:val="00A63DCC"/>
    <w:rsid w:val="00AA6345"/>
    <w:rsid w:val="00BA2B76"/>
    <w:rsid w:val="00D329BB"/>
    <w:rsid w:val="00D60427"/>
    <w:rsid w:val="0A876E4C"/>
    <w:rsid w:val="0F4E618A"/>
    <w:rsid w:val="13D36C5E"/>
    <w:rsid w:val="191A5A30"/>
    <w:rsid w:val="2DF126AA"/>
    <w:rsid w:val="311E3F22"/>
    <w:rsid w:val="34916D5E"/>
    <w:rsid w:val="3DB650F7"/>
    <w:rsid w:val="41EA4FEF"/>
    <w:rsid w:val="454C2452"/>
    <w:rsid w:val="4993373C"/>
    <w:rsid w:val="4CD87DA6"/>
    <w:rsid w:val="556F4103"/>
    <w:rsid w:val="5CD5434D"/>
    <w:rsid w:val="608805E4"/>
    <w:rsid w:val="637A5D7B"/>
    <w:rsid w:val="698C6808"/>
    <w:rsid w:val="6C264986"/>
    <w:rsid w:val="74192C1B"/>
    <w:rsid w:val="7B687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F48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F48A9"/>
    <w:rPr>
      <w:kern w:val="2"/>
      <w:sz w:val="18"/>
      <w:szCs w:val="18"/>
    </w:rPr>
  </w:style>
  <w:style w:type="paragraph" w:styleId="a4">
    <w:name w:val="footer"/>
    <w:basedOn w:val="a"/>
    <w:link w:val="Char0"/>
    <w:rsid w:val="007F48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7F48A9"/>
    <w:rPr>
      <w:kern w:val="2"/>
      <w:sz w:val="18"/>
      <w:szCs w:val="18"/>
    </w:rPr>
  </w:style>
  <w:style w:type="paragraph" w:styleId="a5">
    <w:name w:val="Balloon Text"/>
    <w:basedOn w:val="a"/>
    <w:link w:val="Char1"/>
    <w:rsid w:val="00BA2B76"/>
    <w:rPr>
      <w:sz w:val="18"/>
      <w:szCs w:val="18"/>
    </w:rPr>
  </w:style>
  <w:style w:type="character" w:customStyle="1" w:styleId="Char1">
    <w:name w:val="批注框文本 Char"/>
    <w:basedOn w:val="a0"/>
    <w:link w:val="a5"/>
    <w:rsid w:val="00BA2B76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F48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F48A9"/>
    <w:rPr>
      <w:kern w:val="2"/>
      <w:sz w:val="18"/>
      <w:szCs w:val="18"/>
    </w:rPr>
  </w:style>
  <w:style w:type="paragraph" w:styleId="a4">
    <w:name w:val="footer"/>
    <w:basedOn w:val="a"/>
    <w:link w:val="Char0"/>
    <w:rsid w:val="007F48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7F48A9"/>
    <w:rPr>
      <w:kern w:val="2"/>
      <w:sz w:val="18"/>
      <w:szCs w:val="18"/>
    </w:rPr>
  </w:style>
  <w:style w:type="paragraph" w:styleId="a5">
    <w:name w:val="Balloon Text"/>
    <w:basedOn w:val="a"/>
    <w:link w:val="Char1"/>
    <w:rsid w:val="00BA2B76"/>
    <w:rPr>
      <w:sz w:val="18"/>
      <w:szCs w:val="18"/>
    </w:rPr>
  </w:style>
  <w:style w:type="character" w:customStyle="1" w:styleId="Char1">
    <w:name w:val="批注框文本 Char"/>
    <w:basedOn w:val="a0"/>
    <w:link w:val="a5"/>
    <w:rsid w:val="00BA2B7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199</Words>
  <Characters>1138</Characters>
  <Application>Microsoft Office Word</Application>
  <DocSecurity>0</DocSecurity>
  <Lines>9</Lines>
  <Paragraphs>2</Paragraphs>
  <ScaleCrop>false</ScaleCrop>
  <Company>Lenovo</Company>
  <LinksUpToDate>false</LinksUpToDate>
  <CharactersWithSpaces>1335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JMC</dc:creator>
  <cp:lastModifiedBy>刘姝</cp:lastModifiedBy>
  <cp:revision>18</cp:revision>
  <cp:lastPrinted>2021-12-20T07:19:00Z</cp:lastPrinted>
  <dcterms:created xsi:type="dcterms:W3CDTF">2014-10-29T12:08:00Z</dcterms:created>
  <dcterms:modified xsi:type="dcterms:W3CDTF">2021-12-20T07:23:00Z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954062C0034B47A898CA19A8B7D74DCE</vt:lpwstr>
  </property>
</Properties>
</file>