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58390D" w14:textId="77777777" w:rsidR="004044DB" w:rsidRDefault="004044DB" w:rsidP="00132CAE">
      <w:pPr>
        <w:spacing w:line="580" w:lineRule="exact"/>
        <w:jc w:val="center"/>
        <w:rPr>
          <w:rFonts w:ascii="方正黑体_GBK" w:eastAsia="方正黑体_GBK"/>
          <w:sz w:val="32"/>
          <w:szCs w:val="32"/>
        </w:rPr>
      </w:pPr>
    </w:p>
    <w:p w14:paraId="4953C463" w14:textId="77777777" w:rsidR="001B3C91" w:rsidRPr="00BC46B7" w:rsidRDefault="001B3C91" w:rsidP="00132CAE">
      <w:pPr>
        <w:spacing w:line="580" w:lineRule="exact"/>
        <w:jc w:val="center"/>
        <w:rPr>
          <w:rFonts w:ascii="方正仿宋_GBK" w:eastAsia="方正仿宋_GBK"/>
          <w:sz w:val="32"/>
          <w:szCs w:val="32"/>
        </w:rPr>
      </w:pPr>
    </w:p>
    <w:p w14:paraId="424BEFB1" w14:textId="77777777" w:rsidR="009A69C1" w:rsidRDefault="009A69C1" w:rsidP="00AD6F1A">
      <w:pPr>
        <w:spacing w:line="580" w:lineRule="exact"/>
        <w:jc w:val="center"/>
        <w:rPr>
          <w:rFonts w:ascii="方正小标宋_GBK" w:eastAsia="方正小标宋_GBK"/>
          <w:sz w:val="44"/>
          <w:szCs w:val="44"/>
        </w:rPr>
      </w:pPr>
      <w:r>
        <w:rPr>
          <w:rFonts w:ascii="方正小标宋_GBK" w:eastAsia="方正小标宋_GBK" w:hint="eastAsia"/>
          <w:sz w:val="44"/>
          <w:szCs w:val="44"/>
        </w:rPr>
        <w:t>江苏省</w:t>
      </w:r>
      <w:r w:rsidRPr="00BC46B7">
        <w:rPr>
          <w:rFonts w:ascii="方正小标宋_GBK" w:eastAsia="方正小标宋_GBK" w:hint="eastAsia"/>
          <w:sz w:val="44"/>
          <w:szCs w:val="44"/>
        </w:rPr>
        <w:t>加强信用信息共享应用</w:t>
      </w:r>
    </w:p>
    <w:p w14:paraId="76371EC2" w14:textId="77777777" w:rsidR="009A69C1" w:rsidRPr="00BC46B7" w:rsidRDefault="009A69C1" w:rsidP="00AD6F1A">
      <w:pPr>
        <w:spacing w:line="580" w:lineRule="exact"/>
        <w:jc w:val="center"/>
        <w:rPr>
          <w:rFonts w:ascii="方正小标宋_GBK" w:eastAsia="方正小标宋_GBK"/>
          <w:sz w:val="44"/>
          <w:szCs w:val="44"/>
        </w:rPr>
      </w:pPr>
      <w:r w:rsidRPr="00BC46B7">
        <w:rPr>
          <w:rFonts w:ascii="方正小标宋_GBK" w:eastAsia="方正小标宋_GBK" w:hint="eastAsia"/>
          <w:sz w:val="44"/>
          <w:szCs w:val="44"/>
        </w:rPr>
        <w:t>促进中小微企业融资若干措施</w:t>
      </w:r>
    </w:p>
    <w:p w14:paraId="3BA3E0ED" w14:textId="17F80F88" w:rsidR="009A69C1" w:rsidRDefault="009A69C1" w:rsidP="00AD6F1A">
      <w:pPr>
        <w:spacing w:line="580" w:lineRule="exact"/>
        <w:jc w:val="center"/>
        <w:rPr>
          <w:rFonts w:ascii="方正楷体_GBK" w:eastAsia="方正楷体_GBK"/>
          <w:sz w:val="32"/>
          <w:szCs w:val="32"/>
        </w:rPr>
      </w:pPr>
      <w:r w:rsidRPr="00BC46B7">
        <w:rPr>
          <w:rFonts w:ascii="方正楷体_GBK" w:eastAsia="方正楷体_GBK" w:hint="eastAsia"/>
          <w:sz w:val="32"/>
          <w:szCs w:val="32"/>
        </w:rPr>
        <w:t>（</w:t>
      </w:r>
      <w:r w:rsidR="003E5187">
        <w:rPr>
          <w:rFonts w:ascii="方正楷体_GBK" w:eastAsia="方正楷体_GBK" w:hint="eastAsia"/>
          <w:sz w:val="32"/>
          <w:szCs w:val="32"/>
        </w:rPr>
        <w:t>征求意见</w:t>
      </w:r>
      <w:r w:rsidRPr="00BC46B7">
        <w:rPr>
          <w:rFonts w:ascii="方正楷体_GBK" w:eastAsia="方正楷体_GBK" w:hint="eastAsia"/>
          <w:sz w:val="32"/>
          <w:szCs w:val="32"/>
        </w:rPr>
        <w:t>稿）</w:t>
      </w:r>
    </w:p>
    <w:p w14:paraId="1AD1E3E5" w14:textId="77777777" w:rsidR="009A69C1" w:rsidRPr="00BC46B7" w:rsidRDefault="009A69C1" w:rsidP="00132CAE">
      <w:pPr>
        <w:spacing w:line="580" w:lineRule="exact"/>
        <w:jc w:val="center"/>
        <w:rPr>
          <w:rFonts w:ascii="方正仿宋_GBK" w:eastAsia="方正仿宋_GBK"/>
          <w:sz w:val="32"/>
          <w:szCs w:val="32"/>
        </w:rPr>
      </w:pPr>
    </w:p>
    <w:p w14:paraId="01208A82" w14:textId="77777777" w:rsidR="009A69C1" w:rsidRPr="00BC46B7" w:rsidRDefault="009A69C1" w:rsidP="00AD6F1A">
      <w:pPr>
        <w:spacing w:line="580" w:lineRule="exact"/>
        <w:ind w:firstLineChars="200" w:firstLine="640"/>
        <w:rPr>
          <w:rFonts w:ascii="方正仿宋_GBK" w:eastAsia="方正仿宋_GBK"/>
          <w:sz w:val="32"/>
          <w:szCs w:val="32"/>
        </w:rPr>
      </w:pPr>
      <w:r w:rsidRPr="00BC46B7">
        <w:rPr>
          <w:rFonts w:ascii="方正仿宋_GBK" w:eastAsia="方正仿宋_GBK" w:hint="eastAsia"/>
          <w:sz w:val="32"/>
          <w:szCs w:val="32"/>
        </w:rPr>
        <w:t>为深入贯彻国务院办公厅《关于印发加强信用信息共享应用促进中小微企业融资实施方案的通知》（国办发〔</w:t>
      </w:r>
      <w:r w:rsidRPr="003B5837">
        <w:rPr>
          <w:rFonts w:ascii="Times New Roman" w:eastAsia="方正仿宋_GBK" w:hAnsi="Times New Roman" w:cs="Times New Roman"/>
          <w:sz w:val="32"/>
          <w:szCs w:val="32"/>
        </w:rPr>
        <w:t>2021</w:t>
      </w:r>
      <w:r w:rsidRPr="003B5837">
        <w:rPr>
          <w:rFonts w:ascii="Times New Roman" w:eastAsia="方正仿宋_GBK" w:hAnsi="Times New Roman" w:cs="Times New Roman" w:hint="eastAsia"/>
          <w:sz w:val="32"/>
          <w:szCs w:val="32"/>
        </w:rPr>
        <w:t>〕</w:t>
      </w:r>
      <w:r w:rsidRPr="003B5837">
        <w:rPr>
          <w:rFonts w:ascii="Times New Roman" w:eastAsia="方正仿宋_GBK" w:hAnsi="Times New Roman" w:cs="Times New Roman"/>
          <w:sz w:val="32"/>
          <w:szCs w:val="32"/>
        </w:rPr>
        <w:t>52</w:t>
      </w:r>
      <w:r w:rsidRPr="00BC46B7">
        <w:rPr>
          <w:rFonts w:ascii="方正仿宋_GBK" w:eastAsia="方正仿宋_GBK" w:hint="eastAsia"/>
          <w:sz w:val="32"/>
          <w:szCs w:val="32"/>
        </w:rPr>
        <w:t>号）要求，强化信用信息共享应用，提升中小微企业融资可得性、便利度，切实降低综合融资成本，现提出如下工作措施。</w:t>
      </w:r>
    </w:p>
    <w:p w14:paraId="586E472F" w14:textId="77777777" w:rsidR="009A69C1" w:rsidRPr="00BC46B7" w:rsidRDefault="009A69C1" w:rsidP="00AD6F1A">
      <w:pPr>
        <w:spacing w:line="580" w:lineRule="exact"/>
        <w:ind w:firstLineChars="200" w:firstLine="640"/>
        <w:rPr>
          <w:rFonts w:ascii="方正黑体_GBK" w:eastAsia="方正黑体_GBK"/>
          <w:sz w:val="32"/>
          <w:szCs w:val="32"/>
        </w:rPr>
      </w:pPr>
      <w:r w:rsidRPr="00BC46B7">
        <w:rPr>
          <w:rFonts w:ascii="方正黑体_GBK" w:eastAsia="方正黑体_GBK" w:hint="eastAsia"/>
          <w:sz w:val="32"/>
          <w:szCs w:val="32"/>
        </w:rPr>
        <w:t>一、目标任务</w:t>
      </w:r>
    </w:p>
    <w:p w14:paraId="19ADCB7E" w14:textId="3F7D2211" w:rsidR="009A69C1" w:rsidRPr="00560D37" w:rsidRDefault="009A69C1" w:rsidP="00AD6F1A">
      <w:pPr>
        <w:spacing w:line="580" w:lineRule="exact"/>
        <w:ind w:firstLineChars="200" w:firstLine="640"/>
        <w:rPr>
          <w:rFonts w:ascii="方正仿宋_GBK" w:eastAsia="方正仿宋_GBK"/>
          <w:color w:val="000000" w:themeColor="text1"/>
          <w:sz w:val="32"/>
          <w:szCs w:val="32"/>
        </w:rPr>
      </w:pPr>
      <w:r w:rsidRPr="00560D37">
        <w:rPr>
          <w:rFonts w:ascii="方正仿宋_GBK" w:eastAsia="方正仿宋_GBK" w:hint="eastAsia"/>
          <w:color w:val="000000" w:themeColor="text1"/>
          <w:sz w:val="32"/>
          <w:szCs w:val="32"/>
        </w:rPr>
        <w:t>到</w:t>
      </w:r>
      <w:r w:rsidRPr="00560D37">
        <w:rPr>
          <w:rFonts w:ascii="Times New Roman" w:eastAsia="方正仿宋_GBK" w:hAnsi="Times New Roman" w:cs="Times New Roman"/>
          <w:color w:val="000000" w:themeColor="text1"/>
          <w:sz w:val="32"/>
          <w:szCs w:val="32"/>
        </w:rPr>
        <w:t>202</w:t>
      </w:r>
      <w:r w:rsidR="00560D37" w:rsidRPr="00560D37">
        <w:rPr>
          <w:rFonts w:ascii="Times New Roman" w:eastAsia="方正仿宋_GBK" w:hAnsi="Times New Roman" w:cs="Times New Roman" w:hint="eastAsia"/>
          <w:color w:val="000000" w:themeColor="text1"/>
          <w:sz w:val="32"/>
          <w:szCs w:val="32"/>
        </w:rPr>
        <w:t>4</w:t>
      </w:r>
      <w:r w:rsidRPr="00560D37">
        <w:rPr>
          <w:rFonts w:ascii="方正仿宋_GBK" w:eastAsia="方正仿宋_GBK" w:hint="eastAsia"/>
          <w:color w:val="000000" w:themeColor="text1"/>
          <w:sz w:val="32"/>
          <w:szCs w:val="32"/>
        </w:rPr>
        <w:t>年底，实现以下主要工作目标：</w:t>
      </w:r>
    </w:p>
    <w:p w14:paraId="3B64518D" w14:textId="36EB805B" w:rsidR="009A69C1" w:rsidRPr="00BC46B7" w:rsidRDefault="009A69C1" w:rsidP="00AD6F1A">
      <w:pPr>
        <w:spacing w:line="580" w:lineRule="exact"/>
        <w:ind w:firstLineChars="200" w:firstLine="640"/>
        <w:rPr>
          <w:rFonts w:ascii="方正仿宋_GBK" w:eastAsia="方正仿宋_GBK"/>
          <w:sz w:val="32"/>
          <w:szCs w:val="32"/>
        </w:rPr>
      </w:pPr>
      <w:r w:rsidRPr="00AD6F1A">
        <w:rPr>
          <w:rFonts w:ascii="Times New Roman" w:eastAsia="方正仿宋_GBK" w:hAnsi="Times New Roman" w:cs="Times New Roman"/>
          <w:sz w:val="32"/>
          <w:szCs w:val="32"/>
        </w:rPr>
        <w:t>1</w:t>
      </w:r>
      <w:r w:rsidRPr="00AD6F1A">
        <w:rPr>
          <w:rFonts w:ascii="Times New Roman" w:eastAsia="方正仿宋_GBK" w:hAnsi="Times New Roman" w:cs="Times New Roman"/>
          <w:sz w:val="32"/>
          <w:szCs w:val="32"/>
        </w:rPr>
        <w:t>．</w:t>
      </w:r>
      <w:r w:rsidRPr="00BC46B7">
        <w:rPr>
          <w:rFonts w:ascii="方正仿宋_GBK" w:eastAsia="方正仿宋_GBK" w:hint="eastAsia"/>
          <w:sz w:val="32"/>
          <w:szCs w:val="32"/>
        </w:rPr>
        <w:t>建成高效运行的全国中小企业融资综合信用服务平台江苏省级节点（以下简称“省级节点”），规范对接融资信用服务平台，实现信用信息共享平台</w:t>
      </w:r>
      <w:r w:rsidR="00836926">
        <w:rPr>
          <w:rFonts w:ascii="方正仿宋_GBK" w:eastAsia="方正仿宋_GBK" w:hint="eastAsia"/>
          <w:sz w:val="32"/>
          <w:szCs w:val="32"/>
        </w:rPr>
        <w:t>、地方征信平台</w:t>
      </w:r>
      <w:r w:rsidRPr="00BC46B7">
        <w:rPr>
          <w:rFonts w:ascii="方正仿宋_GBK" w:eastAsia="方正仿宋_GBK" w:hint="eastAsia"/>
          <w:sz w:val="32"/>
          <w:szCs w:val="32"/>
        </w:rPr>
        <w:t>和融资信用服务平台互联互通、融资服务集约高效。</w:t>
      </w:r>
    </w:p>
    <w:p w14:paraId="12997195" w14:textId="06D09B25" w:rsidR="009A69C1" w:rsidRPr="00BC46B7" w:rsidRDefault="009A69C1" w:rsidP="00AD6F1A">
      <w:pPr>
        <w:spacing w:line="580" w:lineRule="exact"/>
        <w:ind w:firstLineChars="200" w:firstLine="640"/>
        <w:rPr>
          <w:rFonts w:ascii="方正仿宋_GBK" w:eastAsia="方正仿宋_GBK"/>
          <w:sz w:val="32"/>
          <w:szCs w:val="32"/>
        </w:rPr>
      </w:pPr>
      <w:r w:rsidRPr="00AD6F1A">
        <w:rPr>
          <w:rFonts w:ascii="Times New Roman" w:eastAsia="方正仿宋_GBK" w:hAnsi="Times New Roman" w:cs="Times New Roman" w:hint="eastAsia"/>
          <w:sz w:val="32"/>
          <w:szCs w:val="32"/>
        </w:rPr>
        <w:t>2</w:t>
      </w:r>
      <w:r w:rsidRPr="00AD6F1A">
        <w:rPr>
          <w:rFonts w:ascii="Times New Roman" w:eastAsia="方正仿宋_GBK" w:hAnsi="Times New Roman" w:cs="Times New Roman" w:hint="eastAsia"/>
          <w:sz w:val="32"/>
          <w:szCs w:val="32"/>
        </w:rPr>
        <w:t>．</w:t>
      </w:r>
      <w:r w:rsidRPr="00BC46B7">
        <w:rPr>
          <w:rFonts w:ascii="方正仿宋_GBK" w:eastAsia="方正仿宋_GBK" w:hint="eastAsia"/>
          <w:sz w:val="32"/>
          <w:szCs w:val="32"/>
        </w:rPr>
        <w:t>强化信用信息共享，</w:t>
      </w:r>
      <w:r w:rsidR="0046340A">
        <w:rPr>
          <w:rFonts w:ascii="方正仿宋_GBK" w:eastAsia="方正仿宋_GBK" w:hint="eastAsia"/>
          <w:sz w:val="32"/>
          <w:szCs w:val="32"/>
        </w:rPr>
        <w:t>实施</w:t>
      </w:r>
      <w:r w:rsidRPr="00BC46B7">
        <w:rPr>
          <w:rFonts w:ascii="方正仿宋_GBK" w:eastAsia="方正仿宋_GBK" w:hint="eastAsia"/>
          <w:sz w:val="32"/>
          <w:szCs w:val="32"/>
        </w:rPr>
        <w:t>江苏省信用信息共享清单，实现各类信用信息应归尽归、广泛共享，进一步提升信息准确性、完整性、时效性，有效满足中小微企业融资信用服务需求。</w:t>
      </w:r>
    </w:p>
    <w:p w14:paraId="23A70F10" w14:textId="7F37CAE2" w:rsidR="009A69C1" w:rsidRPr="00681B95" w:rsidRDefault="009A69C1" w:rsidP="009B6D9E">
      <w:pPr>
        <w:spacing w:line="580" w:lineRule="exact"/>
        <w:ind w:firstLineChars="200" w:firstLine="640"/>
        <w:rPr>
          <w:rFonts w:ascii="Times New Roman" w:eastAsia="方正仿宋_GBK" w:hAnsi="Times New Roman" w:cs="Times New Roman"/>
          <w:sz w:val="32"/>
          <w:szCs w:val="32"/>
        </w:rPr>
      </w:pPr>
      <w:r w:rsidRPr="00AD6F1A">
        <w:rPr>
          <w:rFonts w:ascii="Times New Roman" w:eastAsia="方正仿宋_GBK" w:hAnsi="Times New Roman" w:cs="Times New Roman" w:hint="eastAsia"/>
          <w:sz w:val="32"/>
          <w:szCs w:val="32"/>
        </w:rPr>
        <w:t>3</w:t>
      </w:r>
      <w:r w:rsidRPr="00AD6F1A">
        <w:rPr>
          <w:rFonts w:ascii="Times New Roman" w:eastAsia="方正仿宋_GBK" w:hAnsi="Times New Roman" w:cs="Times New Roman" w:hint="eastAsia"/>
          <w:sz w:val="32"/>
          <w:szCs w:val="32"/>
        </w:rPr>
        <w:t>．推动金融机构</w:t>
      </w:r>
      <w:r w:rsidR="009B6D9E">
        <w:rPr>
          <w:rFonts w:ascii="Times New Roman" w:eastAsia="方正仿宋_GBK" w:hAnsi="Times New Roman" w:cs="Times New Roman" w:hint="eastAsia"/>
          <w:sz w:val="32"/>
          <w:szCs w:val="32"/>
        </w:rPr>
        <w:t>、</w:t>
      </w:r>
      <w:r w:rsidR="009B6D9E" w:rsidRPr="009B6D9E">
        <w:rPr>
          <w:rFonts w:ascii="Times New Roman" w:eastAsia="方正仿宋_GBK" w:hAnsi="Times New Roman" w:cs="Times New Roman" w:hint="eastAsia"/>
          <w:sz w:val="32"/>
          <w:szCs w:val="32"/>
        </w:rPr>
        <w:t>地方金融组织</w:t>
      </w:r>
      <w:r w:rsidRPr="00AD6F1A">
        <w:rPr>
          <w:rFonts w:ascii="Times New Roman" w:eastAsia="方正仿宋_GBK" w:hAnsi="Times New Roman" w:cs="Times New Roman" w:hint="eastAsia"/>
          <w:sz w:val="32"/>
          <w:szCs w:val="32"/>
        </w:rPr>
        <w:t>创新开发惠及面广、便利度高的融资</w:t>
      </w:r>
      <w:r w:rsidRPr="00BC46B7">
        <w:rPr>
          <w:rFonts w:ascii="方正仿宋_GBK" w:eastAsia="方正仿宋_GBK" w:hint="eastAsia"/>
          <w:sz w:val="32"/>
          <w:szCs w:val="32"/>
        </w:rPr>
        <w:t>产品和服务，满足中小微企业融资需求；创建一批</w:t>
      </w:r>
      <w:r w:rsidR="00703D0E">
        <w:rPr>
          <w:rFonts w:ascii="方正仿宋_GBK" w:eastAsia="方正仿宋_GBK" w:hint="eastAsia"/>
          <w:sz w:val="32"/>
          <w:szCs w:val="32"/>
        </w:rPr>
        <w:t>融资</w:t>
      </w:r>
      <w:r w:rsidR="00703D0E">
        <w:rPr>
          <w:rFonts w:ascii="方正仿宋_GBK" w:eastAsia="方正仿宋_GBK"/>
          <w:sz w:val="32"/>
          <w:szCs w:val="32"/>
        </w:rPr>
        <w:t>信用服务</w:t>
      </w:r>
      <w:r w:rsidRPr="00BC46B7">
        <w:rPr>
          <w:rFonts w:ascii="方正仿宋_GBK" w:eastAsia="方正仿宋_GBK" w:hint="eastAsia"/>
          <w:sz w:val="32"/>
          <w:szCs w:val="32"/>
        </w:rPr>
        <w:t>有特色、有实效、有影响的示范地区、示范平台和示</w:t>
      </w:r>
      <w:r w:rsidRPr="00BC46B7">
        <w:rPr>
          <w:rFonts w:ascii="方正仿宋_GBK" w:eastAsia="方正仿宋_GBK" w:hint="eastAsia"/>
          <w:sz w:val="32"/>
          <w:szCs w:val="32"/>
        </w:rPr>
        <w:lastRenderedPageBreak/>
        <w:t>范金融机构。</w:t>
      </w:r>
    </w:p>
    <w:p w14:paraId="5AF9998D" w14:textId="2D71109C" w:rsidR="009A69C1" w:rsidRPr="005863B5" w:rsidRDefault="009A69C1" w:rsidP="00AD6F1A">
      <w:pPr>
        <w:spacing w:line="580" w:lineRule="exact"/>
        <w:ind w:firstLineChars="200" w:firstLine="640"/>
        <w:rPr>
          <w:rFonts w:ascii="Times New Roman" w:eastAsia="方正仿宋_GBK" w:hAnsi="Times New Roman" w:cs="Times New Roman"/>
          <w:sz w:val="32"/>
          <w:szCs w:val="32"/>
        </w:rPr>
      </w:pPr>
      <w:r w:rsidRPr="00AD6F1A">
        <w:rPr>
          <w:rFonts w:ascii="Times New Roman" w:eastAsia="方正仿宋_GBK" w:hAnsi="Times New Roman" w:cs="Times New Roman" w:hint="eastAsia"/>
          <w:sz w:val="32"/>
          <w:szCs w:val="32"/>
        </w:rPr>
        <w:t>4</w:t>
      </w:r>
      <w:r w:rsidRPr="00AD6F1A">
        <w:rPr>
          <w:rFonts w:ascii="Times New Roman" w:eastAsia="方正仿宋_GBK" w:hAnsi="Times New Roman" w:cs="Times New Roman" w:hint="eastAsia"/>
          <w:sz w:val="32"/>
          <w:szCs w:val="32"/>
        </w:rPr>
        <w:t>．</w:t>
      </w:r>
      <w:r w:rsidR="00CE5B68">
        <w:rPr>
          <w:rFonts w:ascii="Times New Roman" w:eastAsia="方正仿宋_GBK" w:hAnsi="Times New Roman" w:cs="Times New Roman" w:hint="eastAsia"/>
          <w:sz w:val="32"/>
          <w:szCs w:val="32"/>
        </w:rPr>
        <w:t>发挥</w:t>
      </w:r>
      <w:r w:rsidR="00334ABB" w:rsidRPr="00BC46B7">
        <w:rPr>
          <w:rFonts w:ascii="方正仿宋_GBK" w:eastAsia="方正仿宋_GBK" w:hint="eastAsia"/>
          <w:sz w:val="32"/>
          <w:szCs w:val="32"/>
        </w:rPr>
        <w:t>融资信用服务</w:t>
      </w:r>
      <w:r w:rsidR="004A7E0C">
        <w:rPr>
          <w:rFonts w:ascii="Times New Roman" w:eastAsia="方正仿宋_GBK" w:hAnsi="Times New Roman" w:cs="Times New Roman" w:hint="eastAsia"/>
          <w:sz w:val="32"/>
          <w:szCs w:val="32"/>
        </w:rPr>
        <w:t>平台</w:t>
      </w:r>
      <w:r w:rsidR="007C3603">
        <w:rPr>
          <w:rFonts w:ascii="Times New Roman" w:eastAsia="方正仿宋_GBK" w:hAnsi="Times New Roman" w:cs="Times New Roman" w:hint="eastAsia"/>
          <w:sz w:val="32"/>
          <w:szCs w:val="32"/>
        </w:rPr>
        <w:t>融资</w:t>
      </w:r>
      <w:r w:rsidR="007C3603">
        <w:rPr>
          <w:rFonts w:ascii="Times New Roman" w:eastAsia="方正仿宋_GBK" w:hAnsi="Times New Roman" w:cs="Times New Roman"/>
          <w:sz w:val="32"/>
          <w:szCs w:val="32"/>
        </w:rPr>
        <w:t>支持作用</w:t>
      </w:r>
      <w:r w:rsidR="00362FA3">
        <w:rPr>
          <w:rFonts w:ascii="Times New Roman" w:eastAsia="方正仿宋_GBK" w:hAnsi="Times New Roman" w:cs="Times New Roman" w:hint="eastAsia"/>
          <w:sz w:val="32"/>
          <w:szCs w:val="32"/>
        </w:rPr>
        <w:t>，</w:t>
      </w:r>
      <w:r w:rsidRPr="00BC46B7">
        <w:rPr>
          <w:rFonts w:ascii="方正仿宋_GBK" w:eastAsia="方正仿宋_GBK" w:hint="eastAsia"/>
          <w:sz w:val="32"/>
          <w:szCs w:val="32"/>
        </w:rPr>
        <w:t>平台实名注册企业数达</w:t>
      </w:r>
      <w:r w:rsidR="00713C44">
        <w:rPr>
          <w:rFonts w:ascii="Times New Roman" w:eastAsia="方正仿宋_GBK" w:hAnsi="Times New Roman" w:cs="Times New Roman"/>
          <w:sz w:val="32"/>
          <w:szCs w:val="32"/>
        </w:rPr>
        <w:t>15</w:t>
      </w:r>
      <w:r w:rsidR="00713C44" w:rsidRPr="003B5837">
        <w:rPr>
          <w:rFonts w:ascii="Times New Roman" w:eastAsia="方正仿宋_GBK" w:hAnsi="Times New Roman" w:cs="Times New Roman"/>
          <w:sz w:val="32"/>
          <w:szCs w:val="32"/>
        </w:rPr>
        <w:t>0</w:t>
      </w:r>
      <w:r w:rsidRPr="003B5837">
        <w:rPr>
          <w:rFonts w:ascii="Times New Roman" w:eastAsia="方正仿宋_GBK" w:hAnsi="Times New Roman" w:cs="Times New Roman" w:hint="eastAsia"/>
          <w:sz w:val="32"/>
          <w:szCs w:val="32"/>
        </w:rPr>
        <w:t>万户</w:t>
      </w:r>
      <w:r w:rsidR="00713C44" w:rsidRPr="00713C44">
        <w:rPr>
          <w:rFonts w:ascii="Times New Roman" w:eastAsia="方正仿宋_GBK" w:hAnsi="Times New Roman" w:cs="Times New Roman" w:hint="eastAsia"/>
          <w:sz w:val="32"/>
          <w:szCs w:val="32"/>
        </w:rPr>
        <w:t>（含个体工商户）</w:t>
      </w:r>
      <w:r w:rsidR="00362FA3">
        <w:rPr>
          <w:rFonts w:ascii="Times New Roman" w:eastAsia="方正仿宋_GBK" w:hAnsi="Times New Roman" w:cs="Times New Roman" w:hint="eastAsia"/>
          <w:sz w:val="32"/>
          <w:szCs w:val="32"/>
        </w:rPr>
        <w:t>，</w:t>
      </w:r>
      <w:r w:rsidR="00362FA3" w:rsidRPr="003B5837">
        <w:rPr>
          <w:rFonts w:ascii="Times New Roman" w:eastAsia="方正仿宋_GBK" w:hAnsi="Times New Roman" w:cs="Times New Roman" w:hint="eastAsia"/>
          <w:sz w:val="32"/>
          <w:szCs w:val="32"/>
        </w:rPr>
        <w:t>新增首贷户不低于</w:t>
      </w:r>
      <w:r w:rsidR="00362FA3">
        <w:rPr>
          <w:rFonts w:ascii="Times New Roman" w:eastAsia="方正仿宋_GBK" w:hAnsi="Times New Roman" w:cs="Times New Roman"/>
          <w:sz w:val="32"/>
          <w:szCs w:val="32"/>
        </w:rPr>
        <w:t>8</w:t>
      </w:r>
      <w:r w:rsidR="00362FA3" w:rsidRPr="003B5837">
        <w:rPr>
          <w:rFonts w:ascii="Times New Roman" w:eastAsia="方正仿宋_GBK" w:hAnsi="Times New Roman" w:cs="Times New Roman" w:hint="eastAsia"/>
          <w:sz w:val="32"/>
          <w:szCs w:val="32"/>
        </w:rPr>
        <w:t>万</w:t>
      </w:r>
      <w:r w:rsidR="00362FA3" w:rsidRPr="00BC46B7">
        <w:rPr>
          <w:rFonts w:ascii="方正仿宋_GBK" w:eastAsia="方正仿宋_GBK" w:hint="eastAsia"/>
          <w:sz w:val="32"/>
          <w:szCs w:val="32"/>
        </w:rPr>
        <w:t>户</w:t>
      </w:r>
      <w:r w:rsidR="00E83519">
        <w:rPr>
          <w:rFonts w:ascii="方正仿宋_GBK" w:eastAsia="方正仿宋_GBK" w:hint="eastAsia"/>
          <w:sz w:val="32"/>
          <w:szCs w:val="32"/>
        </w:rPr>
        <w:t>。</w:t>
      </w:r>
      <w:r w:rsidR="00122C8A">
        <w:rPr>
          <w:rFonts w:ascii="方正仿宋_GBK" w:eastAsia="方正仿宋_GBK" w:hint="eastAsia"/>
          <w:sz w:val="32"/>
          <w:szCs w:val="32"/>
        </w:rPr>
        <w:t>平台</w:t>
      </w:r>
      <w:r w:rsidRPr="003B5837">
        <w:rPr>
          <w:rFonts w:ascii="Times New Roman" w:eastAsia="方正仿宋_GBK" w:hAnsi="Times New Roman" w:cs="Times New Roman" w:hint="eastAsia"/>
          <w:sz w:val="32"/>
          <w:szCs w:val="32"/>
        </w:rPr>
        <w:t>累计普惠贷款余额不低于</w:t>
      </w:r>
      <w:r w:rsidR="00713C44">
        <w:rPr>
          <w:rFonts w:ascii="Times New Roman" w:eastAsia="方正仿宋_GBK" w:hAnsi="Times New Roman" w:cs="Times New Roman"/>
          <w:sz w:val="32"/>
          <w:szCs w:val="32"/>
        </w:rPr>
        <w:t>4</w:t>
      </w:r>
      <w:r w:rsidR="00713C44" w:rsidRPr="003B5837">
        <w:rPr>
          <w:rFonts w:ascii="Times New Roman" w:eastAsia="方正仿宋_GBK" w:hAnsi="Times New Roman" w:cs="Times New Roman"/>
          <w:sz w:val="32"/>
          <w:szCs w:val="32"/>
        </w:rPr>
        <w:t>000</w:t>
      </w:r>
      <w:r w:rsidRPr="003B5837">
        <w:rPr>
          <w:rFonts w:ascii="Times New Roman" w:eastAsia="方正仿宋_GBK" w:hAnsi="Times New Roman" w:cs="Times New Roman" w:hint="eastAsia"/>
          <w:sz w:val="32"/>
          <w:szCs w:val="32"/>
        </w:rPr>
        <w:t>亿元，</w:t>
      </w:r>
      <w:r w:rsidR="00122C8A">
        <w:rPr>
          <w:rFonts w:ascii="Times New Roman" w:eastAsia="方正仿宋_GBK" w:hAnsi="Times New Roman" w:cs="Times New Roman" w:hint="eastAsia"/>
          <w:sz w:val="32"/>
          <w:szCs w:val="32"/>
        </w:rPr>
        <w:t>其中</w:t>
      </w:r>
      <w:r w:rsidR="00122C8A" w:rsidRPr="003B5837">
        <w:rPr>
          <w:rFonts w:ascii="Times New Roman" w:eastAsia="方正仿宋_GBK" w:hAnsi="Times New Roman" w:cs="Times New Roman" w:hint="eastAsia"/>
          <w:sz w:val="32"/>
          <w:szCs w:val="32"/>
        </w:rPr>
        <w:t>信用贷款余额占比不低于</w:t>
      </w:r>
      <w:r w:rsidR="00122C8A" w:rsidRPr="003B5837">
        <w:rPr>
          <w:rFonts w:ascii="Times New Roman" w:eastAsia="方正仿宋_GBK" w:hAnsi="Times New Roman" w:cs="Times New Roman"/>
          <w:sz w:val="32"/>
          <w:szCs w:val="32"/>
        </w:rPr>
        <w:t>20%</w:t>
      </w:r>
      <w:r w:rsidR="00E83519">
        <w:rPr>
          <w:rFonts w:ascii="方正仿宋_GBK" w:eastAsia="方正仿宋_GBK" w:hint="eastAsia"/>
          <w:sz w:val="32"/>
          <w:szCs w:val="32"/>
        </w:rPr>
        <w:t>；</w:t>
      </w:r>
      <w:r w:rsidR="00122C8A">
        <w:rPr>
          <w:rFonts w:ascii="方正仿宋_GBK" w:eastAsia="方正仿宋_GBK" w:hint="eastAsia"/>
          <w:sz w:val="32"/>
          <w:szCs w:val="32"/>
        </w:rPr>
        <w:t>平台</w:t>
      </w:r>
      <w:r w:rsidR="00122C8A" w:rsidRPr="00122C8A">
        <w:rPr>
          <w:rFonts w:ascii="Times New Roman" w:eastAsia="方正仿宋_GBK" w:hAnsi="Times New Roman" w:cs="Times New Roman"/>
          <w:sz w:val="32"/>
          <w:szCs w:val="32"/>
        </w:rPr>
        <w:t>普惠型小微企业贷款</w:t>
      </w:r>
      <w:r w:rsidR="00122C8A" w:rsidRPr="003B5837">
        <w:rPr>
          <w:rFonts w:ascii="Times New Roman" w:eastAsia="方正仿宋_GBK" w:hAnsi="Times New Roman" w:cs="Times New Roman" w:hint="eastAsia"/>
          <w:sz w:val="32"/>
          <w:szCs w:val="32"/>
        </w:rPr>
        <w:t>余额</w:t>
      </w:r>
      <w:r w:rsidRPr="003B5837">
        <w:rPr>
          <w:rFonts w:ascii="Times New Roman" w:eastAsia="方正仿宋_GBK" w:hAnsi="Times New Roman" w:cs="Times New Roman" w:hint="eastAsia"/>
          <w:sz w:val="32"/>
          <w:szCs w:val="32"/>
        </w:rPr>
        <w:t>占</w:t>
      </w:r>
      <w:r w:rsidR="00334ABB">
        <w:rPr>
          <w:rFonts w:ascii="Times New Roman" w:eastAsia="方正仿宋_GBK" w:hAnsi="Times New Roman" w:cs="Times New Roman" w:hint="eastAsia"/>
          <w:sz w:val="32"/>
          <w:szCs w:val="32"/>
        </w:rPr>
        <w:t>全省</w:t>
      </w:r>
      <w:r w:rsidRPr="003B5837">
        <w:rPr>
          <w:rFonts w:ascii="Times New Roman" w:eastAsia="方正仿宋_GBK" w:hAnsi="Times New Roman" w:cs="Times New Roman" w:hint="eastAsia"/>
          <w:sz w:val="32"/>
          <w:szCs w:val="32"/>
        </w:rPr>
        <w:t>普惠</w:t>
      </w:r>
      <w:r w:rsidR="00713C44">
        <w:rPr>
          <w:rFonts w:ascii="Times New Roman" w:eastAsia="方正仿宋_GBK" w:hAnsi="Times New Roman" w:cs="Times New Roman" w:hint="eastAsia"/>
          <w:sz w:val="32"/>
          <w:szCs w:val="32"/>
        </w:rPr>
        <w:t>型</w:t>
      </w:r>
      <w:r w:rsidR="00713C44">
        <w:rPr>
          <w:rFonts w:ascii="Times New Roman" w:eastAsia="方正仿宋_GBK" w:hAnsi="Times New Roman" w:cs="Times New Roman"/>
          <w:sz w:val="32"/>
          <w:szCs w:val="32"/>
        </w:rPr>
        <w:t>小微企业</w:t>
      </w:r>
      <w:r w:rsidRPr="003B5837">
        <w:rPr>
          <w:rFonts w:ascii="Times New Roman" w:eastAsia="方正仿宋_GBK" w:hAnsi="Times New Roman" w:cs="Times New Roman" w:hint="eastAsia"/>
          <w:sz w:val="32"/>
          <w:szCs w:val="32"/>
        </w:rPr>
        <w:t>贷款余额不低于</w:t>
      </w:r>
      <w:r w:rsidRPr="003B5837">
        <w:rPr>
          <w:rFonts w:ascii="Times New Roman" w:eastAsia="方正仿宋_GBK" w:hAnsi="Times New Roman" w:cs="Times New Roman"/>
          <w:sz w:val="32"/>
          <w:szCs w:val="32"/>
        </w:rPr>
        <w:t>20%</w:t>
      </w:r>
      <w:r w:rsidR="00E83519">
        <w:rPr>
          <w:rFonts w:ascii="Times New Roman" w:eastAsia="方正仿宋_GBK" w:hAnsi="Times New Roman" w:cs="Times New Roman" w:hint="eastAsia"/>
          <w:sz w:val="32"/>
          <w:szCs w:val="32"/>
        </w:rPr>
        <w:t>。</w:t>
      </w:r>
      <w:r w:rsidR="005863B5" w:rsidRPr="005863B5">
        <w:rPr>
          <w:rFonts w:ascii="Times New Roman" w:eastAsia="方正仿宋_GBK" w:hAnsi="Times New Roman" w:cs="Times New Roman" w:hint="eastAsia"/>
          <w:sz w:val="32"/>
          <w:szCs w:val="32"/>
        </w:rPr>
        <w:t>推动全省中小微企业信用贷款持续提升</w:t>
      </w:r>
      <w:r w:rsidR="004A05EE" w:rsidRPr="005863B5">
        <w:rPr>
          <w:rFonts w:ascii="Times New Roman" w:eastAsia="方正仿宋_GBK" w:hAnsi="Times New Roman" w:cs="Times New Roman" w:hint="eastAsia"/>
          <w:sz w:val="32"/>
          <w:szCs w:val="32"/>
        </w:rPr>
        <w:t>。</w:t>
      </w:r>
    </w:p>
    <w:p w14:paraId="34848DAA" w14:textId="6AE9FD8A" w:rsidR="009A69C1" w:rsidRPr="00BC46B7" w:rsidRDefault="003E5187" w:rsidP="00AD6F1A">
      <w:pPr>
        <w:spacing w:line="580" w:lineRule="exact"/>
        <w:ind w:firstLineChars="200" w:firstLine="640"/>
        <w:rPr>
          <w:rFonts w:ascii="方正黑体_GBK" w:eastAsia="方正黑体_GBK"/>
          <w:sz w:val="32"/>
          <w:szCs w:val="32"/>
        </w:rPr>
      </w:pPr>
      <w:r>
        <w:rPr>
          <w:rFonts w:ascii="方正黑体_GBK" w:eastAsia="方正黑体_GBK" w:hint="eastAsia"/>
          <w:sz w:val="32"/>
          <w:szCs w:val="32"/>
        </w:rPr>
        <w:t>二、建立健全融资信用服务平台</w:t>
      </w:r>
    </w:p>
    <w:p w14:paraId="5C3B8B9F" w14:textId="007F7662" w:rsidR="009A69C1" w:rsidRPr="00BC46B7" w:rsidRDefault="009A69C1" w:rsidP="00AD6F1A">
      <w:pPr>
        <w:spacing w:line="580" w:lineRule="exact"/>
        <w:ind w:firstLineChars="200" w:firstLine="640"/>
        <w:rPr>
          <w:rFonts w:ascii="方正仿宋_GBK" w:eastAsia="方正仿宋_GBK"/>
          <w:sz w:val="32"/>
          <w:szCs w:val="32"/>
        </w:rPr>
      </w:pPr>
      <w:r w:rsidRPr="00AD6F1A">
        <w:rPr>
          <w:rFonts w:ascii="Times New Roman" w:eastAsia="方正楷体_GBK" w:hAnsi="Times New Roman" w:cs="Times New Roman"/>
          <w:sz w:val="32"/>
          <w:szCs w:val="32"/>
        </w:rPr>
        <w:t>1</w:t>
      </w:r>
      <w:r w:rsidRPr="00AD6F1A">
        <w:rPr>
          <w:rFonts w:ascii="Times New Roman" w:eastAsia="方正楷体_GBK" w:hAnsi="Times New Roman" w:cs="Times New Roman"/>
          <w:sz w:val="32"/>
          <w:szCs w:val="32"/>
        </w:rPr>
        <w:t>．</w:t>
      </w:r>
      <w:r w:rsidRPr="008A3548">
        <w:rPr>
          <w:rFonts w:ascii="方正楷体_GBK" w:eastAsia="方正楷体_GBK" w:hint="eastAsia"/>
          <w:sz w:val="32"/>
          <w:szCs w:val="32"/>
        </w:rPr>
        <w:t>建设全国中小企业融资综合信用服务平台江苏省级节点。</w:t>
      </w:r>
      <w:r w:rsidRPr="00BC46B7">
        <w:rPr>
          <w:rFonts w:ascii="方正仿宋_GBK" w:eastAsia="方正仿宋_GBK" w:hint="eastAsia"/>
          <w:sz w:val="32"/>
          <w:szCs w:val="32"/>
        </w:rPr>
        <w:t>依托省信用信息共享平台，构建省中小微企业融资信用服务数据库，开发融资信用信息服务、应用成效管理和融资信用服务平台对接管理等功能</w:t>
      </w:r>
      <w:r>
        <w:rPr>
          <w:rFonts w:ascii="方正仿宋_GBK" w:eastAsia="方正仿宋_GBK" w:hint="eastAsia"/>
          <w:sz w:val="32"/>
          <w:szCs w:val="32"/>
        </w:rPr>
        <w:t>，</w:t>
      </w:r>
      <w:r w:rsidRPr="00BC46B7">
        <w:rPr>
          <w:rFonts w:ascii="方正仿宋_GBK" w:eastAsia="方正仿宋_GBK" w:hint="eastAsia"/>
          <w:sz w:val="32"/>
          <w:szCs w:val="32"/>
        </w:rPr>
        <w:t>加强信用信息归集</w:t>
      </w:r>
      <w:r>
        <w:rPr>
          <w:rFonts w:ascii="方正仿宋_GBK" w:eastAsia="方正仿宋_GBK" w:hint="eastAsia"/>
          <w:sz w:val="32"/>
          <w:szCs w:val="32"/>
        </w:rPr>
        <w:t>、</w:t>
      </w:r>
      <w:r w:rsidRPr="00BC46B7">
        <w:rPr>
          <w:rFonts w:ascii="方正仿宋_GBK" w:eastAsia="方正仿宋_GBK" w:hint="eastAsia"/>
          <w:sz w:val="32"/>
          <w:szCs w:val="32"/>
        </w:rPr>
        <w:t>整合</w:t>
      </w:r>
      <w:r>
        <w:rPr>
          <w:rFonts w:ascii="方正仿宋_GBK" w:eastAsia="方正仿宋_GBK" w:hint="eastAsia"/>
          <w:sz w:val="32"/>
          <w:szCs w:val="32"/>
        </w:rPr>
        <w:t>、</w:t>
      </w:r>
      <w:r w:rsidRPr="00BC46B7">
        <w:rPr>
          <w:rFonts w:ascii="方正仿宋_GBK" w:eastAsia="方正仿宋_GBK" w:hint="eastAsia"/>
          <w:sz w:val="32"/>
          <w:szCs w:val="32"/>
        </w:rPr>
        <w:t>共享</w:t>
      </w:r>
      <w:r>
        <w:rPr>
          <w:rFonts w:ascii="方正仿宋_GBK" w:eastAsia="方正仿宋_GBK" w:hint="eastAsia"/>
          <w:sz w:val="32"/>
          <w:szCs w:val="32"/>
        </w:rPr>
        <w:t>，优化</w:t>
      </w:r>
      <w:r w:rsidRPr="00BC46B7">
        <w:rPr>
          <w:rFonts w:ascii="方正仿宋_GBK" w:eastAsia="方正仿宋_GBK" w:hint="eastAsia"/>
          <w:sz w:val="32"/>
          <w:szCs w:val="32"/>
        </w:rPr>
        <w:t>应用</w:t>
      </w:r>
      <w:r>
        <w:rPr>
          <w:rFonts w:ascii="方正仿宋_GBK" w:eastAsia="方正仿宋_GBK" w:hint="eastAsia"/>
          <w:sz w:val="32"/>
          <w:szCs w:val="32"/>
        </w:rPr>
        <w:t>服务</w:t>
      </w:r>
      <w:r w:rsidRPr="00BC46B7">
        <w:rPr>
          <w:rFonts w:ascii="方正仿宋_GBK" w:eastAsia="方正仿宋_GBK" w:hint="eastAsia"/>
          <w:sz w:val="32"/>
          <w:szCs w:val="32"/>
        </w:rPr>
        <w:t>。</w:t>
      </w:r>
      <w:r w:rsidRPr="00BC46B7">
        <w:rPr>
          <w:rFonts w:ascii="方正楷体_GBK" w:eastAsia="方正楷体_GBK" w:hint="eastAsia"/>
          <w:sz w:val="32"/>
          <w:szCs w:val="32"/>
        </w:rPr>
        <w:t>（</w:t>
      </w:r>
      <w:r>
        <w:rPr>
          <w:rFonts w:ascii="方正楷体_GBK" w:eastAsia="方正楷体_GBK" w:hint="eastAsia"/>
          <w:sz w:val="32"/>
          <w:szCs w:val="32"/>
        </w:rPr>
        <w:t>责任单位：</w:t>
      </w:r>
      <w:r w:rsidRPr="00BC46B7">
        <w:rPr>
          <w:rFonts w:ascii="方正楷体_GBK" w:eastAsia="方正楷体_GBK" w:hint="eastAsia"/>
          <w:sz w:val="32"/>
          <w:szCs w:val="32"/>
        </w:rPr>
        <w:t>省发展改革委、</w:t>
      </w:r>
      <w:r w:rsidR="00630D11">
        <w:rPr>
          <w:rFonts w:ascii="方正楷体_GBK" w:eastAsia="方正楷体_GBK" w:hint="eastAsia"/>
          <w:sz w:val="32"/>
          <w:szCs w:val="32"/>
        </w:rPr>
        <w:t>省市场监管局、</w:t>
      </w:r>
      <w:r w:rsidRPr="00BC46B7">
        <w:rPr>
          <w:rFonts w:ascii="方正楷体_GBK" w:eastAsia="方正楷体_GBK" w:hint="eastAsia"/>
          <w:sz w:val="32"/>
          <w:szCs w:val="32"/>
        </w:rPr>
        <w:t>省公共信用信息中心）</w:t>
      </w:r>
    </w:p>
    <w:p w14:paraId="73683CEF" w14:textId="004AA40F" w:rsidR="009A69C1" w:rsidRPr="00BC46B7" w:rsidRDefault="009A69C1" w:rsidP="00AD6F1A">
      <w:pPr>
        <w:spacing w:line="580" w:lineRule="exact"/>
        <w:ind w:firstLineChars="200" w:firstLine="640"/>
        <w:rPr>
          <w:rFonts w:ascii="方正仿宋_GBK" w:eastAsia="方正仿宋_GBK"/>
          <w:sz w:val="32"/>
          <w:szCs w:val="32"/>
        </w:rPr>
      </w:pPr>
      <w:r w:rsidRPr="00AD6F1A">
        <w:rPr>
          <w:rFonts w:ascii="Times New Roman" w:eastAsia="方正楷体_GBK" w:hAnsi="Times New Roman" w:cs="Times New Roman" w:hint="eastAsia"/>
          <w:sz w:val="32"/>
          <w:szCs w:val="32"/>
        </w:rPr>
        <w:t>2</w:t>
      </w:r>
      <w:r w:rsidRPr="00AD6F1A">
        <w:rPr>
          <w:rFonts w:ascii="Times New Roman" w:eastAsia="方正楷体_GBK" w:hAnsi="Times New Roman" w:cs="Times New Roman" w:hint="eastAsia"/>
          <w:sz w:val="32"/>
          <w:szCs w:val="32"/>
        </w:rPr>
        <w:t>．建设省融资信用服务平台。</w:t>
      </w:r>
      <w:r w:rsidRPr="00AD6F1A">
        <w:rPr>
          <w:rFonts w:ascii="方正仿宋_GBK" w:eastAsia="方正仿宋_GBK" w:hint="eastAsia"/>
          <w:sz w:val="32"/>
          <w:szCs w:val="32"/>
        </w:rPr>
        <w:t>落实《江苏省优化营商</w:t>
      </w:r>
      <w:r w:rsidRPr="00BC46B7">
        <w:rPr>
          <w:rFonts w:ascii="方正仿宋_GBK" w:eastAsia="方正仿宋_GBK" w:hint="eastAsia"/>
          <w:sz w:val="32"/>
          <w:szCs w:val="32"/>
        </w:rPr>
        <w:t>环境条例》</w:t>
      </w:r>
      <w:r w:rsidR="00307F01" w:rsidRPr="00307F01">
        <w:rPr>
          <w:rFonts w:ascii="方正仿宋_GBK" w:eastAsia="方正仿宋_GBK" w:hint="eastAsia"/>
          <w:sz w:val="32"/>
          <w:szCs w:val="32"/>
        </w:rPr>
        <w:t>《江苏省地方金融条例》</w:t>
      </w:r>
      <w:r>
        <w:rPr>
          <w:rFonts w:ascii="方正仿宋_GBK" w:eastAsia="方正仿宋_GBK" w:hint="eastAsia"/>
          <w:sz w:val="32"/>
          <w:szCs w:val="32"/>
        </w:rPr>
        <w:t>规定</w:t>
      </w:r>
      <w:r w:rsidRPr="00BC46B7">
        <w:rPr>
          <w:rFonts w:ascii="方正仿宋_GBK" w:eastAsia="方正仿宋_GBK" w:hint="eastAsia"/>
          <w:sz w:val="32"/>
          <w:szCs w:val="32"/>
        </w:rPr>
        <w:t>，</w:t>
      </w:r>
      <w:r w:rsidR="00307F01">
        <w:rPr>
          <w:rFonts w:ascii="方正仿宋_GBK" w:eastAsia="方正仿宋_GBK" w:hint="eastAsia"/>
          <w:sz w:val="32"/>
          <w:szCs w:val="32"/>
        </w:rPr>
        <w:t>依托</w:t>
      </w:r>
      <w:r w:rsidRPr="00BC46B7">
        <w:rPr>
          <w:rFonts w:ascii="方正仿宋_GBK" w:eastAsia="方正仿宋_GBK" w:hint="eastAsia"/>
          <w:sz w:val="32"/>
          <w:szCs w:val="32"/>
        </w:rPr>
        <w:t>省综合金融服务平台和省</w:t>
      </w:r>
      <w:r w:rsidR="00307F01">
        <w:rPr>
          <w:rFonts w:ascii="方正仿宋_GBK" w:eastAsia="方正仿宋_GBK" w:hint="eastAsia"/>
          <w:sz w:val="32"/>
          <w:szCs w:val="32"/>
        </w:rPr>
        <w:t>级</w:t>
      </w:r>
      <w:r w:rsidRPr="00BC46B7">
        <w:rPr>
          <w:rFonts w:ascii="方正仿宋_GBK" w:eastAsia="方正仿宋_GBK" w:hint="eastAsia"/>
          <w:sz w:val="32"/>
          <w:szCs w:val="32"/>
        </w:rPr>
        <w:t>企业征信服务平台，建设省融资信用服务平台。聚焦接入机构业务需要，建立中小微企业信用评价指标体系，</w:t>
      </w:r>
      <w:r w:rsidR="00E50C7F">
        <w:rPr>
          <w:rFonts w:ascii="方正仿宋_GBK" w:eastAsia="方正仿宋_GBK" w:hint="eastAsia"/>
          <w:sz w:val="32"/>
          <w:szCs w:val="32"/>
        </w:rPr>
        <w:t>对</w:t>
      </w:r>
      <w:r w:rsidR="00E50C7F">
        <w:rPr>
          <w:rFonts w:ascii="方正仿宋_GBK" w:eastAsia="方正仿宋_GBK"/>
          <w:sz w:val="32"/>
          <w:szCs w:val="32"/>
        </w:rPr>
        <w:t>平台</w:t>
      </w:r>
      <w:r w:rsidR="00E50C7F">
        <w:rPr>
          <w:rFonts w:ascii="方正仿宋_GBK" w:eastAsia="方正仿宋_GBK" w:hint="eastAsia"/>
          <w:sz w:val="32"/>
          <w:szCs w:val="32"/>
        </w:rPr>
        <w:t>注册</w:t>
      </w:r>
      <w:r w:rsidR="00E50C7F">
        <w:rPr>
          <w:rFonts w:ascii="方正仿宋_GBK" w:eastAsia="方正仿宋_GBK"/>
          <w:sz w:val="32"/>
          <w:szCs w:val="32"/>
        </w:rPr>
        <w:t>的中小微企业</w:t>
      </w:r>
      <w:r w:rsidRPr="00BC46B7">
        <w:rPr>
          <w:rFonts w:ascii="方正仿宋_GBK" w:eastAsia="方正仿宋_GBK" w:hint="eastAsia"/>
          <w:sz w:val="32"/>
          <w:szCs w:val="32"/>
        </w:rPr>
        <w:t>开展信用评价，供接入机构使用，为金融产品开发、贷前贷中贷后信用管理</w:t>
      </w:r>
      <w:r w:rsidR="00307F01">
        <w:rPr>
          <w:rFonts w:ascii="方正仿宋_GBK" w:eastAsia="方正仿宋_GBK" w:hint="eastAsia"/>
          <w:sz w:val="32"/>
          <w:szCs w:val="32"/>
        </w:rPr>
        <w:t>等</w:t>
      </w:r>
      <w:r w:rsidRPr="00BC46B7">
        <w:rPr>
          <w:rFonts w:ascii="方正仿宋_GBK" w:eastAsia="方正仿宋_GBK" w:hint="eastAsia"/>
          <w:sz w:val="32"/>
          <w:szCs w:val="32"/>
        </w:rPr>
        <w:t>提供便利。</w:t>
      </w:r>
      <w:r w:rsidR="00307F01" w:rsidRPr="00307F01">
        <w:rPr>
          <w:rFonts w:ascii="方正仿宋_GBK" w:eastAsia="方正仿宋_GBK" w:hint="eastAsia"/>
          <w:sz w:val="32"/>
          <w:szCs w:val="32"/>
        </w:rPr>
        <w:t>突出省融资信用服务平台主渠道作用，</w:t>
      </w:r>
      <w:r w:rsidRPr="00BC46B7">
        <w:rPr>
          <w:rFonts w:ascii="方正仿宋_GBK" w:eastAsia="方正仿宋_GBK" w:hint="eastAsia"/>
          <w:sz w:val="32"/>
          <w:szCs w:val="32"/>
        </w:rPr>
        <w:t>扩大省融资信用服务平台服务范围，提升服务水平，</w:t>
      </w:r>
      <w:r w:rsidR="00307F01" w:rsidRPr="00BC46B7">
        <w:rPr>
          <w:rFonts w:ascii="方正仿宋_GBK" w:eastAsia="方正仿宋_GBK" w:hint="eastAsia"/>
          <w:sz w:val="32"/>
          <w:szCs w:val="32"/>
        </w:rPr>
        <w:t>带动引领</w:t>
      </w:r>
      <w:r w:rsidRPr="00BC46B7">
        <w:rPr>
          <w:rFonts w:ascii="方正仿宋_GBK" w:eastAsia="方正仿宋_GBK" w:hint="eastAsia"/>
          <w:sz w:val="32"/>
          <w:szCs w:val="32"/>
        </w:rPr>
        <w:t>其他融资信用服务平台</w:t>
      </w:r>
      <w:r w:rsidR="00307F01">
        <w:rPr>
          <w:rFonts w:ascii="方正仿宋_GBK" w:eastAsia="方正仿宋_GBK" w:hint="eastAsia"/>
          <w:sz w:val="32"/>
          <w:szCs w:val="32"/>
        </w:rPr>
        <w:t>规范</w:t>
      </w:r>
      <w:r w:rsidR="00307F01">
        <w:rPr>
          <w:rFonts w:ascii="方正仿宋_GBK" w:eastAsia="方正仿宋_GBK"/>
          <w:sz w:val="32"/>
          <w:szCs w:val="32"/>
        </w:rPr>
        <w:t>有序发展</w:t>
      </w:r>
      <w:r w:rsidRPr="00BC46B7">
        <w:rPr>
          <w:rFonts w:ascii="方正仿宋_GBK" w:eastAsia="方正仿宋_GBK" w:hint="eastAsia"/>
          <w:sz w:val="32"/>
          <w:szCs w:val="32"/>
        </w:rPr>
        <w:t>。</w:t>
      </w:r>
      <w:r w:rsidRPr="00BC46B7">
        <w:rPr>
          <w:rFonts w:ascii="方正楷体_GBK" w:eastAsia="方正楷体_GBK" w:hint="eastAsia"/>
          <w:sz w:val="32"/>
          <w:szCs w:val="32"/>
        </w:rPr>
        <w:t>（</w:t>
      </w:r>
      <w:r>
        <w:rPr>
          <w:rFonts w:ascii="方正楷体_GBK" w:eastAsia="方正楷体_GBK" w:hint="eastAsia"/>
          <w:sz w:val="32"/>
          <w:szCs w:val="32"/>
        </w:rPr>
        <w:t>责任单位：</w:t>
      </w:r>
      <w:r w:rsidRPr="00BC46B7">
        <w:rPr>
          <w:rFonts w:ascii="方正楷体_GBK" w:eastAsia="方正楷体_GBK" w:hint="eastAsia"/>
          <w:sz w:val="32"/>
          <w:szCs w:val="32"/>
        </w:rPr>
        <w:t>省</w:t>
      </w:r>
      <w:r w:rsidRPr="00BC46B7">
        <w:rPr>
          <w:rFonts w:ascii="方正楷体_GBK" w:eastAsia="方正楷体_GBK" w:hint="eastAsia"/>
          <w:sz w:val="32"/>
          <w:szCs w:val="32"/>
        </w:rPr>
        <w:lastRenderedPageBreak/>
        <w:t>发展改革委、省地方金融监管局、人民银行南京分行、</w:t>
      </w:r>
      <w:r w:rsidR="00560D37">
        <w:rPr>
          <w:rFonts w:ascii="方正楷体_GBK" w:eastAsia="方正楷体_GBK" w:hint="eastAsia"/>
          <w:sz w:val="32"/>
          <w:szCs w:val="32"/>
        </w:rPr>
        <w:t>江苏银保监局、</w:t>
      </w:r>
      <w:r w:rsidRPr="00BC46B7">
        <w:rPr>
          <w:rFonts w:ascii="方正楷体_GBK" w:eastAsia="方正楷体_GBK" w:hint="eastAsia"/>
          <w:sz w:val="32"/>
          <w:szCs w:val="32"/>
        </w:rPr>
        <w:t>省联合征信有限公司）</w:t>
      </w:r>
    </w:p>
    <w:p w14:paraId="00F6856E" w14:textId="3C1CAE23" w:rsidR="009A69C1" w:rsidRPr="00BC46B7" w:rsidRDefault="009A69C1" w:rsidP="00AD6F1A">
      <w:pPr>
        <w:spacing w:line="580" w:lineRule="exact"/>
        <w:ind w:firstLineChars="200" w:firstLine="640"/>
        <w:rPr>
          <w:rFonts w:ascii="方正仿宋_GBK" w:eastAsia="方正仿宋_GBK"/>
          <w:sz w:val="32"/>
          <w:szCs w:val="32"/>
        </w:rPr>
      </w:pPr>
      <w:r w:rsidRPr="00AD6F1A">
        <w:rPr>
          <w:rFonts w:ascii="Times New Roman" w:eastAsia="方正楷体_GBK" w:hAnsi="Times New Roman" w:cs="Times New Roman"/>
          <w:sz w:val="32"/>
          <w:szCs w:val="32"/>
        </w:rPr>
        <w:t>3</w:t>
      </w:r>
      <w:r w:rsidRPr="00AD6F1A">
        <w:rPr>
          <w:rFonts w:ascii="Times New Roman" w:eastAsia="方正楷体_GBK" w:hAnsi="Times New Roman" w:cs="Times New Roman"/>
          <w:sz w:val="32"/>
          <w:szCs w:val="32"/>
        </w:rPr>
        <w:t>．</w:t>
      </w:r>
      <w:r w:rsidRPr="008A3548">
        <w:rPr>
          <w:rFonts w:ascii="方正楷体_GBK" w:eastAsia="方正楷体_GBK" w:hint="eastAsia"/>
          <w:sz w:val="32"/>
          <w:szCs w:val="32"/>
        </w:rPr>
        <w:t>促进融资信用服务平台规范发展。</w:t>
      </w:r>
      <w:r w:rsidRPr="00BC46B7">
        <w:rPr>
          <w:rFonts w:ascii="方正仿宋_GBK" w:eastAsia="方正仿宋_GBK" w:hint="eastAsia"/>
          <w:sz w:val="32"/>
          <w:szCs w:val="32"/>
        </w:rPr>
        <w:t>各设区市人民政府要结合实际，</w:t>
      </w:r>
      <w:r w:rsidR="009C0B5A" w:rsidRPr="009C0B5A">
        <w:rPr>
          <w:rFonts w:ascii="方正仿宋_GBK" w:eastAsia="方正仿宋_GBK" w:hint="eastAsia"/>
          <w:sz w:val="32"/>
          <w:szCs w:val="32"/>
        </w:rPr>
        <w:t>充分利用</w:t>
      </w:r>
      <w:r w:rsidR="00A45BF6">
        <w:rPr>
          <w:rFonts w:ascii="方正仿宋_GBK" w:eastAsia="方正仿宋_GBK" w:hint="eastAsia"/>
          <w:sz w:val="32"/>
          <w:szCs w:val="32"/>
        </w:rPr>
        <w:t>现有信用</w:t>
      </w:r>
      <w:r w:rsidR="00A45BF6">
        <w:rPr>
          <w:rFonts w:ascii="方正仿宋_GBK" w:eastAsia="方正仿宋_GBK"/>
          <w:sz w:val="32"/>
          <w:szCs w:val="32"/>
        </w:rPr>
        <w:t>信息共享</w:t>
      </w:r>
      <w:r w:rsidR="00A45BF6">
        <w:rPr>
          <w:rFonts w:ascii="方正仿宋_GBK" w:eastAsia="方正仿宋_GBK" w:hint="eastAsia"/>
          <w:sz w:val="32"/>
          <w:szCs w:val="32"/>
        </w:rPr>
        <w:t>平台</w:t>
      </w:r>
      <w:r w:rsidR="00A45BF6">
        <w:rPr>
          <w:rFonts w:ascii="方正仿宋_GBK" w:eastAsia="方正仿宋_GBK"/>
          <w:sz w:val="32"/>
          <w:szCs w:val="32"/>
        </w:rPr>
        <w:t>、</w:t>
      </w:r>
      <w:r w:rsidR="00A45BF6" w:rsidRPr="009C0B5A">
        <w:rPr>
          <w:rFonts w:ascii="方正仿宋_GBK" w:eastAsia="方正仿宋_GBK" w:hint="eastAsia"/>
          <w:sz w:val="32"/>
          <w:szCs w:val="32"/>
        </w:rPr>
        <w:t>征信平台</w:t>
      </w:r>
      <w:r w:rsidR="00A45BF6">
        <w:rPr>
          <w:rFonts w:ascii="方正仿宋_GBK" w:eastAsia="方正仿宋_GBK" w:hint="eastAsia"/>
          <w:sz w:val="32"/>
          <w:szCs w:val="32"/>
        </w:rPr>
        <w:t>和</w:t>
      </w:r>
      <w:r w:rsidR="00A45BF6" w:rsidRPr="00BC46B7">
        <w:rPr>
          <w:rFonts w:ascii="方正仿宋_GBK" w:eastAsia="方正仿宋_GBK" w:hint="eastAsia"/>
          <w:sz w:val="32"/>
          <w:szCs w:val="32"/>
        </w:rPr>
        <w:t>综合金融服务平台</w:t>
      </w:r>
      <w:r w:rsidR="009C0B5A" w:rsidRPr="009C0B5A">
        <w:rPr>
          <w:rFonts w:ascii="方正仿宋_GBK" w:eastAsia="方正仿宋_GBK" w:hint="eastAsia"/>
          <w:sz w:val="32"/>
          <w:szCs w:val="32"/>
        </w:rPr>
        <w:t>，</w:t>
      </w:r>
      <w:r w:rsidRPr="00BC46B7">
        <w:rPr>
          <w:rFonts w:ascii="方正仿宋_GBK" w:eastAsia="方正仿宋_GBK" w:hint="eastAsia"/>
          <w:sz w:val="32"/>
          <w:szCs w:val="32"/>
        </w:rPr>
        <w:t>统筹</w:t>
      </w:r>
      <w:r w:rsidR="009C0B5A">
        <w:rPr>
          <w:rFonts w:ascii="方正仿宋_GBK" w:eastAsia="方正仿宋_GBK" w:hint="eastAsia"/>
          <w:sz w:val="32"/>
          <w:szCs w:val="32"/>
        </w:rPr>
        <w:t>建设</w:t>
      </w:r>
      <w:r w:rsidRPr="00BC46B7">
        <w:rPr>
          <w:rFonts w:ascii="方正仿宋_GBK" w:eastAsia="方正仿宋_GBK" w:hint="eastAsia"/>
          <w:sz w:val="32"/>
          <w:szCs w:val="32"/>
        </w:rPr>
        <w:t>融资信用服务平台。融资信用服务平台</w:t>
      </w:r>
      <w:r w:rsidR="00447CEC">
        <w:rPr>
          <w:rFonts w:ascii="方正仿宋_GBK" w:eastAsia="方正仿宋_GBK" w:hint="eastAsia"/>
          <w:sz w:val="32"/>
          <w:szCs w:val="32"/>
        </w:rPr>
        <w:t>要</w:t>
      </w:r>
      <w:r w:rsidRPr="00BC46B7">
        <w:rPr>
          <w:rFonts w:ascii="方正仿宋_GBK" w:eastAsia="方正仿宋_GBK" w:hint="eastAsia"/>
          <w:sz w:val="32"/>
          <w:szCs w:val="32"/>
        </w:rPr>
        <w:t>落实信用信息分级分类管理、授权管理和平台服务等规范要求，强化对接入机构信用信息服务，建立完备的信息安全管理制度，强化信息安全风险监测、预警、处置能力。</w:t>
      </w:r>
      <w:r w:rsidR="00307F01" w:rsidRPr="00307F01">
        <w:rPr>
          <w:rFonts w:ascii="方正仿宋_GBK" w:eastAsia="方正仿宋_GBK" w:hint="eastAsia"/>
          <w:sz w:val="32"/>
          <w:szCs w:val="32"/>
        </w:rPr>
        <w:t>省融资信用服务平台已覆盖的</w:t>
      </w:r>
      <w:r w:rsidR="004C4D73">
        <w:rPr>
          <w:rFonts w:ascii="方正仿宋_GBK" w:eastAsia="方正仿宋_GBK" w:hint="eastAsia"/>
          <w:sz w:val="32"/>
          <w:szCs w:val="32"/>
        </w:rPr>
        <w:t>设区市</w:t>
      </w:r>
      <w:r w:rsidR="00647421" w:rsidRPr="00307F01">
        <w:rPr>
          <w:rFonts w:ascii="方正仿宋_GBK" w:eastAsia="方正仿宋_GBK" w:hint="eastAsia"/>
          <w:sz w:val="32"/>
          <w:szCs w:val="32"/>
        </w:rPr>
        <w:t>原则上</w:t>
      </w:r>
      <w:r w:rsidR="00307F01" w:rsidRPr="00307F01">
        <w:rPr>
          <w:rFonts w:ascii="方正仿宋_GBK" w:eastAsia="方正仿宋_GBK" w:hint="eastAsia"/>
          <w:sz w:val="32"/>
          <w:szCs w:val="32"/>
        </w:rPr>
        <w:t>不再新建融资信用服务平台。</w:t>
      </w:r>
      <w:r w:rsidRPr="00BC46B7">
        <w:rPr>
          <w:rFonts w:ascii="方正楷体_GBK" w:eastAsia="方正楷体_GBK" w:hint="eastAsia"/>
          <w:sz w:val="32"/>
          <w:szCs w:val="32"/>
        </w:rPr>
        <w:t>（</w:t>
      </w:r>
      <w:r>
        <w:rPr>
          <w:rFonts w:ascii="方正楷体_GBK" w:eastAsia="方正楷体_GBK" w:hint="eastAsia"/>
          <w:sz w:val="32"/>
          <w:szCs w:val="32"/>
        </w:rPr>
        <w:t>责任单位：</w:t>
      </w:r>
      <w:r w:rsidRPr="00BC46B7">
        <w:rPr>
          <w:rFonts w:ascii="方正楷体_GBK" w:eastAsia="方正楷体_GBK" w:hint="eastAsia"/>
          <w:sz w:val="32"/>
          <w:szCs w:val="32"/>
        </w:rPr>
        <w:t>各设区市人民政府）</w:t>
      </w:r>
    </w:p>
    <w:p w14:paraId="0C696FF5" w14:textId="181AD406" w:rsidR="009A69C1" w:rsidRPr="00BC46B7" w:rsidRDefault="009A69C1" w:rsidP="00AD6F1A">
      <w:pPr>
        <w:spacing w:line="580" w:lineRule="exact"/>
        <w:ind w:firstLineChars="200" w:firstLine="640"/>
        <w:rPr>
          <w:rFonts w:ascii="方正仿宋_GBK" w:eastAsia="方正仿宋_GBK"/>
          <w:sz w:val="32"/>
          <w:szCs w:val="32"/>
        </w:rPr>
      </w:pPr>
      <w:r w:rsidRPr="00AD6F1A">
        <w:rPr>
          <w:rFonts w:ascii="Times New Roman" w:eastAsia="方正楷体_GBK" w:hAnsi="Times New Roman" w:cs="Times New Roman"/>
          <w:sz w:val="32"/>
          <w:szCs w:val="32"/>
        </w:rPr>
        <w:t>4</w:t>
      </w:r>
      <w:r w:rsidRPr="00AD6F1A">
        <w:rPr>
          <w:rFonts w:ascii="Times New Roman" w:eastAsia="方正楷体_GBK" w:hAnsi="Times New Roman" w:cs="Times New Roman"/>
          <w:sz w:val="32"/>
          <w:szCs w:val="32"/>
        </w:rPr>
        <w:t>．</w:t>
      </w:r>
      <w:r w:rsidR="003E5187">
        <w:rPr>
          <w:rFonts w:ascii="方正楷体_GBK" w:eastAsia="方正楷体_GBK" w:hint="eastAsia"/>
          <w:sz w:val="32"/>
          <w:szCs w:val="32"/>
        </w:rPr>
        <w:t>加强融资信用服务平台对接</w:t>
      </w:r>
      <w:r w:rsidRPr="008A3548">
        <w:rPr>
          <w:rFonts w:ascii="方正楷体_GBK" w:eastAsia="方正楷体_GBK" w:hint="eastAsia"/>
          <w:sz w:val="32"/>
          <w:szCs w:val="32"/>
        </w:rPr>
        <w:t>。</w:t>
      </w:r>
      <w:r w:rsidRPr="00BC46B7">
        <w:rPr>
          <w:rFonts w:ascii="方正仿宋_GBK" w:eastAsia="方正仿宋_GBK" w:hint="eastAsia"/>
          <w:sz w:val="32"/>
          <w:szCs w:val="32"/>
        </w:rPr>
        <w:t>推动融资信用服务平台</w:t>
      </w:r>
      <w:r w:rsidR="0040703B">
        <w:rPr>
          <w:rFonts w:ascii="方正仿宋_GBK" w:eastAsia="方正仿宋_GBK" w:hint="eastAsia"/>
          <w:sz w:val="32"/>
          <w:szCs w:val="32"/>
        </w:rPr>
        <w:t>规范</w:t>
      </w:r>
      <w:r w:rsidR="0040703B">
        <w:rPr>
          <w:rFonts w:ascii="方正仿宋_GBK" w:eastAsia="方正仿宋_GBK"/>
          <w:sz w:val="32"/>
          <w:szCs w:val="32"/>
        </w:rPr>
        <w:t>对接</w:t>
      </w:r>
      <w:r w:rsidRPr="00BC46B7">
        <w:rPr>
          <w:rFonts w:ascii="方正仿宋_GBK" w:eastAsia="方正仿宋_GBK" w:hint="eastAsia"/>
          <w:sz w:val="32"/>
          <w:szCs w:val="32"/>
        </w:rPr>
        <w:t>省级节点</w:t>
      </w:r>
      <w:r w:rsidR="0040703B">
        <w:rPr>
          <w:rFonts w:ascii="方正仿宋_GBK" w:eastAsia="方正仿宋_GBK" w:hint="eastAsia"/>
          <w:sz w:val="32"/>
          <w:szCs w:val="32"/>
        </w:rPr>
        <w:t>，</w:t>
      </w:r>
      <w:r w:rsidR="0040703B">
        <w:rPr>
          <w:rFonts w:ascii="方正仿宋_GBK" w:eastAsia="方正仿宋_GBK"/>
          <w:sz w:val="32"/>
          <w:szCs w:val="32"/>
        </w:rPr>
        <w:t>实现与</w:t>
      </w:r>
      <w:r w:rsidRPr="00BC46B7">
        <w:rPr>
          <w:rFonts w:ascii="方正仿宋_GBK" w:eastAsia="方正仿宋_GBK" w:hint="eastAsia"/>
          <w:sz w:val="32"/>
          <w:szCs w:val="32"/>
        </w:rPr>
        <w:t>全国中小企业融资综合信用服务平台</w:t>
      </w:r>
      <w:r w:rsidR="0040703B">
        <w:rPr>
          <w:rFonts w:ascii="方正仿宋_GBK" w:eastAsia="方正仿宋_GBK" w:hint="eastAsia"/>
          <w:sz w:val="32"/>
          <w:szCs w:val="32"/>
        </w:rPr>
        <w:t>互联</w:t>
      </w:r>
      <w:r w:rsidR="0040703B">
        <w:rPr>
          <w:rFonts w:ascii="方正仿宋_GBK" w:eastAsia="方正仿宋_GBK"/>
          <w:sz w:val="32"/>
          <w:szCs w:val="32"/>
        </w:rPr>
        <w:t>共享</w:t>
      </w:r>
      <w:r w:rsidRPr="00BC46B7">
        <w:rPr>
          <w:rFonts w:ascii="方正仿宋_GBK" w:eastAsia="方正仿宋_GBK" w:hint="eastAsia"/>
          <w:sz w:val="32"/>
          <w:szCs w:val="32"/>
        </w:rPr>
        <w:t>。制定符合国家标准规范的融资信用服务平台接入管理、授权管理等制度，按照国家要求做好融资信用服务平台安全评估、授权评估等接入审查工作，加强监督，实行</w:t>
      </w:r>
      <w:r w:rsidR="004B120B">
        <w:rPr>
          <w:rFonts w:ascii="方正仿宋_GBK" w:eastAsia="方正仿宋_GBK" w:hint="eastAsia"/>
          <w:sz w:val="32"/>
          <w:szCs w:val="32"/>
        </w:rPr>
        <w:t>“</w:t>
      </w:r>
      <w:r w:rsidRPr="00BC46B7">
        <w:rPr>
          <w:rFonts w:ascii="方正仿宋_GBK" w:eastAsia="方正仿宋_GBK" w:hint="eastAsia"/>
          <w:sz w:val="32"/>
          <w:szCs w:val="32"/>
        </w:rPr>
        <w:t>有进有出</w:t>
      </w:r>
      <w:r w:rsidR="004B120B">
        <w:rPr>
          <w:rFonts w:ascii="方正仿宋_GBK" w:eastAsia="方正仿宋_GBK" w:hint="eastAsia"/>
          <w:sz w:val="32"/>
          <w:szCs w:val="32"/>
        </w:rPr>
        <w:t>”</w:t>
      </w:r>
      <w:r w:rsidRPr="00BC46B7">
        <w:rPr>
          <w:rFonts w:ascii="方正仿宋_GBK" w:eastAsia="方正仿宋_GBK" w:hint="eastAsia"/>
          <w:sz w:val="32"/>
          <w:szCs w:val="32"/>
        </w:rPr>
        <w:t>动态管理。</w:t>
      </w:r>
      <w:r w:rsidR="0065760F">
        <w:rPr>
          <w:rFonts w:ascii="方正仿宋_GBK" w:eastAsia="方正仿宋_GBK" w:hint="eastAsia"/>
          <w:sz w:val="32"/>
          <w:szCs w:val="32"/>
        </w:rPr>
        <w:t>推动</w:t>
      </w:r>
      <w:r w:rsidRPr="00BC46B7">
        <w:rPr>
          <w:rFonts w:ascii="方正仿宋_GBK" w:eastAsia="方正仿宋_GBK" w:hint="eastAsia"/>
          <w:sz w:val="32"/>
          <w:szCs w:val="32"/>
        </w:rPr>
        <w:t>融资信用服务平台做好企业授权工作并开展信用信息共享应用相关业务。</w:t>
      </w:r>
      <w:r w:rsidRPr="00BC46B7">
        <w:rPr>
          <w:rFonts w:ascii="方正楷体_GBK" w:eastAsia="方正楷体_GBK" w:hint="eastAsia"/>
          <w:sz w:val="32"/>
          <w:szCs w:val="32"/>
        </w:rPr>
        <w:t>（</w:t>
      </w:r>
      <w:r>
        <w:rPr>
          <w:rFonts w:ascii="方正楷体_GBK" w:eastAsia="方正楷体_GBK" w:hint="eastAsia"/>
          <w:sz w:val="32"/>
          <w:szCs w:val="32"/>
        </w:rPr>
        <w:t>责任单位：</w:t>
      </w:r>
      <w:r w:rsidRPr="00BC46B7">
        <w:rPr>
          <w:rFonts w:ascii="方正楷体_GBK" w:eastAsia="方正楷体_GBK" w:hint="eastAsia"/>
          <w:sz w:val="32"/>
          <w:szCs w:val="32"/>
        </w:rPr>
        <w:t>省发展改革委、</w:t>
      </w:r>
      <w:r w:rsidR="00152708" w:rsidRPr="00F06EB3">
        <w:rPr>
          <w:rFonts w:ascii="方正楷体_GBK" w:eastAsia="方正楷体_GBK" w:hint="eastAsia"/>
          <w:sz w:val="32"/>
          <w:szCs w:val="32"/>
        </w:rPr>
        <w:t>省地方金融监管局、</w:t>
      </w:r>
      <w:r w:rsidR="00F46FD5">
        <w:rPr>
          <w:rFonts w:ascii="方正楷体_GBK" w:eastAsia="方正楷体_GBK" w:hint="eastAsia"/>
          <w:sz w:val="32"/>
          <w:szCs w:val="32"/>
        </w:rPr>
        <w:t>人民</w:t>
      </w:r>
      <w:r w:rsidR="00F46FD5">
        <w:rPr>
          <w:rFonts w:ascii="方正楷体_GBK" w:eastAsia="方正楷体_GBK"/>
          <w:sz w:val="32"/>
          <w:szCs w:val="32"/>
        </w:rPr>
        <w:t>银行</w:t>
      </w:r>
      <w:r w:rsidR="00F46FD5">
        <w:rPr>
          <w:rFonts w:ascii="方正楷体_GBK" w:eastAsia="方正楷体_GBK" w:hint="eastAsia"/>
          <w:sz w:val="32"/>
          <w:szCs w:val="32"/>
        </w:rPr>
        <w:t>南京</w:t>
      </w:r>
      <w:r w:rsidR="00F46FD5">
        <w:rPr>
          <w:rFonts w:ascii="方正楷体_GBK" w:eastAsia="方正楷体_GBK"/>
          <w:sz w:val="32"/>
          <w:szCs w:val="32"/>
        </w:rPr>
        <w:t>分行、</w:t>
      </w:r>
      <w:r w:rsidR="00F06EB3" w:rsidRPr="00F06EB3">
        <w:rPr>
          <w:rFonts w:ascii="方正楷体_GBK" w:eastAsia="方正楷体_GBK" w:hint="eastAsia"/>
          <w:sz w:val="32"/>
          <w:szCs w:val="32"/>
        </w:rPr>
        <w:t>江苏银保监局</w:t>
      </w:r>
      <w:r w:rsidR="00F06EB3">
        <w:rPr>
          <w:rFonts w:ascii="方正楷体_GBK" w:eastAsia="方正楷体_GBK" w:hint="eastAsia"/>
          <w:sz w:val="32"/>
          <w:szCs w:val="32"/>
        </w:rPr>
        <w:t>、</w:t>
      </w:r>
      <w:r w:rsidRPr="00BC46B7">
        <w:rPr>
          <w:rFonts w:ascii="方正楷体_GBK" w:eastAsia="方正楷体_GBK" w:hint="eastAsia"/>
          <w:sz w:val="32"/>
          <w:szCs w:val="32"/>
        </w:rPr>
        <w:t>省公共信用信息中心，各设区市人民政府）</w:t>
      </w:r>
    </w:p>
    <w:p w14:paraId="43F8B6D0" w14:textId="77777777" w:rsidR="009A69C1" w:rsidRPr="00BC46B7" w:rsidRDefault="009A69C1" w:rsidP="00AD6F1A">
      <w:pPr>
        <w:spacing w:line="580" w:lineRule="exact"/>
        <w:ind w:firstLineChars="200" w:firstLine="640"/>
        <w:rPr>
          <w:rFonts w:ascii="方正黑体_GBK" w:eastAsia="方正黑体_GBK"/>
          <w:sz w:val="32"/>
          <w:szCs w:val="32"/>
        </w:rPr>
      </w:pPr>
      <w:r w:rsidRPr="00BC46B7">
        <w:rPr>
          <w:rFonts w:ascii="方正黑体_GBK" w:eastAsia="方正黑体_GBK" w:hint="eastAsia"/>
          <w:sz w:val="32"/>
          <w:szCs w:val="32"/>
        </w:rPr>
        <w:t>三、推进信用信息共享应用</w:t>
      </w:r>
    </w:p>
    <w:p w14:paraId="378A205E" w14:textId="59B438FA" w:rsidR="009A69C1" w:rsidRPr="00BC46B7" w:rsidRDefault="009A69C1" w:rsidP="00AD6F1A">
      <w:pPr>
        <w:spacing w:line="580" w:lineRule="exact"/>
        <w:ind w:firstLineChars="200" w:firstLine="640"/>
        <w:rPr>
          <w:rFonts w:ascii="方正仿宋_GBK" w:eastAsia="方正仿宋_GBK"/>
          <w:sz w:val="32"/>
          <w:szCs w:val="32"/>
        </w:rPr>
      </w:pPr>
      <w:r w:rsidRPr="00AD6F1A">
        <w:rPr>
          <w:rFonts w:ascii="Times New Roman" w:eastAsia="方正楷体_GBK" w:hAnsi="Times New Roman" w:cs="Times New Roman"/>
          <w:sz w:val="32"/>
          <w:szCs w:val="32"/>
        </w:rPr>
        <w:t>5</w:t>
      </w:r>
      <w:r w:rsidRPr="00AD6F1A">
        <w:rPr>
          <w:rFonts w:ascii="Times New Roman" w:eastAsia="方正楷体_GBK" w:hAnsi="Times New Roman" w:cs="Times New Roman"/>
          <w:sz w:val="32"/>
          <w:szCs w:val="32"/>
        </w:rPr>
        <w:t>．</w:t>
      </w:r>
      <w:r w:rsidRPr="008A3548">
        <w:rPr>
          <w:rFonts w:ascii="方正楷体_GBK" w:eastAsia="方正楷体_GBK" w:hint="eastAsia"/>
          <w:sz w:val="32"/>
          <w:szCs w:val="32"/>
        </w:rPr>
        <w:t>实施信用信息清单管理。</w:t>
      </w:r>
      <w:r w:rsidRPr="00BC46B7">
        <w:rPr>
          <w:rFonts w:ascii="方正仿宋_GBK" w:eastAsia="方正仿宋_GBK" w:hint="eastAsia"/>
          <w:sz w:val="32"/>
          <w:szCs w:val="32"/>
        </w:rPr>
        <w:t>立足我省中小微企业融资信用服务工作实际，在国家信用信息共享清单的基础上，编制我省信</w:t>
      </w:r>
      <w:r w:rsidRPr="00BC46B7">
        <w:rPr>
          <w:rFonts w:ascii="方正仿宋_GBK" w:eastAsia="方正仿宋_GBK" w:hint="eastAsia"/>
          <w:sz w:val="32"/>
          <w:szCs w:val="32"/>
        </w:rPr>
        <w:lastRenderedPageBreak/>
        <w:t>用信息共享清单，明确信用信息共享内容、方式</w:t>
      </w:r>
      <w:r w:rsidR="00B3795B">
        <w:rPr>
          <w:rFonts w:ascii="方正仿宋_GBK" w:eastAsia="方正仿宋_GBK" w:hint="eastAsia"/>
          <w:sz w:val="32"/>
          <w:szCs w:val="32"/>
        </w:rPr>
        <w:t>、</w:t>
      </w:r>
      <w:r w:rsidR="00B3795B">
        <w:rPr>
          <w:rFonts w:ascii="方正仿宋_GBK" w:eastAsia="方正仿宋_GBK"/>
          <w:sz w:val="32"/>
          <w:szCs w:val="32"/>
        </w:rPr>
        <w:t>责任部门和完成时限</w:t>
      </w:r>
      <w:r w:rsidRPr="00BC46B7">
        <w:rPr>
          <w:rFonts w:ascii="方正仿宋_GBK" w:eastAsia="方正仿宋_GBK" w:hint="eastAsia"/>
          <w:sz w:val="32"/>
          <w:szCs w:val="32"/>
        </w:rPr>
        <w:t>等要求，根据工作实际实施动态调整。</w:t>
      </w:r>
      <w:r w:rsidR="00674C9C" w:rsidRPr="00674C9C">
        <w:rPr>
          <w:rFonts w:ascii="方正仿宋_GBK" w:eastAsia="方正仿宋_GBK" w:hint="eastAsia"/>
          <w:sz w:val="32"/>
          <w:szCs w:val="32"/>
        </w:rPr>
        <w:t>在企业充分知晓、明确同意、主动授权的基础上探索开展部分经营类信息（不涉及商业秘密）共享，确保企业信息安全</w:t>
      </w:r>
      <w:r w:rsidR="004B120B">
        <w:rPr>
          <w:rFonts w:ascii="方正仿宋_GBK" w:eastAsia="方正仿宋_GBK" w:hint="eastAsia"/>
          <w:sz w:val="32"/>
          <w:szCs w:val="32"/>
        </w:rPr>
        <w:t>。</w:t>
      </w:r>
      <w:r w:rsidRPr="00674C9C">
        <w:rPr>
          <w:rFonts w:ascii="方正仿宋_GBK" w:eastAsia="方正仿宋_GBK" w:hint="eastAsia"/>
          <w:sz w:val="32"/>
          <w:szCs w:val="32"/>
        </w:rPr>
        <w:t>（</w:t>
      </w:r>
      <w:r>
        <w:rPr>
          <w:rFonts w:ascii="方正楷体_GBK" w:eastAsia="方正楷体_GBK" w:hint="eastAsia"/>
          <w:sz w:val="32"/>
          <w:szCs w:val="32"/>
        </w:rPr>
        <w:t>责任单位：</w:t>
      </w:r>
      <w:r w:rsidRPr="00BC46B7">
        <w:rPr>
          <w:rFonts w:ascii="方正楷体_GBK" w:eastAsia="方正楷体_GBK" w:hint="eastAsia"/>
          <w:sz w:val="32"/>
          <w:szCs w:val="32"/>
        </w:rPr>
        <w:t>省发展改革委、省工信厅、省地方金融监管局、省市场监管局、江苏省税务局、</w:t>
      </w:r>
      <w:r w:rsidR="00F46FD5">
        <w:rPr>
          <w:rFonts w:ascii="方正楷体_GBK" w:eastAsia="方正楷体_GBK" w:hint="eastAsia"/>
          <w:sz w:val="32"/>
          <w:szCs w:val="32"/>
        </w:rPr>
        <w:t>人民</w:t>
      </w:r>
      <w:r w:rsidR="00F46FD5">
        <w:rPr>
          <w:rFonts w:ascii="方正楷体_GBK" w:eastAsia="方正楷体_GBK"/>
          <w:sz w:val="32"/>
          <w:szCs w:val="32"/>
        </w:rPr>
        <w:t>银行南京分行、</w:t>
      </w:r>
      <w:r w:rsidRPr="00BC46B7">
        <w:rPr>
          <w:rFonts w:ascii="方正楷体_GBK" w:eastAsia="方正楷体_GBK" w:hint="eastAsia"/>
          <w:sz w:val="32"/>
          <w:szCs w:val="32"/>
        </w:rPr>
        <w:t>江苏银保监局、省公共信用信息中心等省相关部门）</w:t>
      </w:r>
    </w:p>
    <w:p w14:paraId="49088D5D" w14:textId="2868B6D6" w:rsidR="009A69C1" w:rsidRPr="00BC46B7" w:rsidRDefault="009A69C1" w:rsidP="00AD6F1A">
      <w:pPr>
        <w:spacing w:line="580" w:lineRule="exact"/>
        <w:ind w:firstLineChars="200" w:firstLine="640"/>
        <w:rPr>
          <w:rFonts w:ascii="方正仿宋_GBK" w:eastAsia="方正仿宋_GBK"/>
          <w:sz w:val="32"/>
          <w:szCs w:val="32"/>
        </w:rPr>
      </w:pPr>
      <w:r w:rsidRPr="00AD6F1A">
        <w:rPr>
          <w:rFonts w:ascii="Times New Roman" w:eastAsia="方正楷体_GBK" w:hAnsi="Times New Roman" w:cs="Times New Roman"/>
          <w:sz w:val="32"/>
          <w:szCs w:val="32"/>
        </w:rPr>
        <w:t>6</w:t>
      </w:r>
      <w:r w:rsidRPr="00AD6F1A">
        <w:rPr>
          <w:rFonts w:ascii="Times New Roman" w:eastAsia="方正楷体_GBK" w:hAnsi="Times New Roman" w:cs="Times New Roman"/>
          <w:sz w:val="32"/>
          <w:szCs w:val="32"/>
        </w:rPr>
        <w:t>．</w:t>
      </w:r>
      <w:r w:rsidRPr="008A3548">
        <w:rPr>
          <w:rFonts w:ascii="方正楷体_GBK" w:eastAsia="方正楷体_GBK" w:hint="eastAsia"/>
          <w:sz w:val="32"/>
          <w:szCs w:val="32"/>
        </w:rPr>
        <w:t>压实信用信息共享责任。</w:t>
      </w:r>
      <w:r w:rsidRPr="00BC46B7">
        <w:rPr>
          <w:rFonts w:ascii="方正仿宋_GBK" w:eastAsia="方正仿宋_GBK" w:hint="eastAsia"/>
          <w:sz w:val="32"/>
          <w:szCs w:val="32"/>
        </w:rPr>
        <w:t>各有关部门和单位、各地区按照国家和省信用信息共享清单，</w:t>
      </w:r>
      <w:r w:rsidR="006A293C">
        <w:rPr>
          <w:rFonts w:ascii="方正仿宋_GBK" w:eastAsia="方正仿宋_GBK" w:hint="eastAsia"/>
          <w:sz w:val="32"/>
          <w:szCs w:val="32"/>
        </w:rPr>
        <w:t>通过</w:t>
      </w:r>
      <w:r w:rsidR="006A293C">
        <w:rPr>
          <w:rFonts w:ascii="方正仿宋_GBK" w:eastAsia="方正仿宋_GBK"/>
          <w:sz w:val="32"/>
          <w:szCs w:val="32"/>
        </w:rPr>
        <w:t>信用信息共享平台</w:t>
      </w:r>
      <w:r w:rsidRPr="00BC46B7">
        <w:rPr>
          <w:rFonts w:ascii="方正仿宋_GBK" w:eastAsia="方正仿宋_GBK" w:hint="eastAsia"/>
          <w:sz w:val="32"/>
          <w:szCs w:val="32"/>
        </w:rPr>
        <w:t>向省级节点及时、准确、完整</w:t>
      </w:r>
      <w:r w:rsidR="00BE6F09">
        <w:rPr>
          <w:rFonts w:ascii="方正仿宋_GBK" w:eastAsia="方正仿宋_GBK" w:hint="eastAsia"/>
          <w:sz w:val="32"/>
          <w:szCs w:val="32"/>
        </w:rPr>
        <w:t>、</w:t>
      </w:r>
      <w:r w:rsidR="00BE6F09">
        <w:rPr>
          <w:rFonts w:ascii="方正仿宋_GBK" w:eastAsia="方正仿宋_GBK"/>
          <w:sz w:val="32"/>
          <w:szCs w:val="32"/>
        </w:rPr>
        <w:t>安全</w:t>
      </w:r>
      <w:r w:rsidRPr="00BC46B7">
        <w:rPr>
          <w:rFonts w:ascii="方正仿宋_GBK" w:eastAsia="方正仿宋_GBK" w:hint="eastAsia"/>
          <w:sz w:val="32"/>
          <w:szCs w:val="32"/>
        </w:rPr>
        <w:t>共享相关信息。</w:t>
      </w:r>
      <w:r w:rsidRPr="00BC46B7">
        <w:rPr>
          <w:rFonts w:ascii="方正楷体_GBK" w:eastAsia="方正楷体_GBK" w:hint="eastAsia"/>
          <w:sz w:val="32"/>
          <w:szCs w:val="32"/>
        </w:rPr>
        <w:t>（</w:t>
      </w:r>
      <w:r>
        <w:rPr>
          <w:rFonts w:ascii="方正楷体_GBK" w:eastAsia="方正楷体_GBK" w:hint="eastAsia"/>
          <w:sz w:val="32"/>
          <w:szCs w:val="32"/>
        </w:rPr>
        <w:t>责任单位：</w:t>
      </w:r>
      <w:r w:rsidRPr="00BC46B7">
        <w:rPr>
          <w:rFonts w:ascii="方正楷体_GBK" w:eastAsia="方正楷体_GBK" w:hint="eastAsia"/>
          <w:sz w:val="32"/>
          <w:szCs w:val="32"/>
        </w:rPr>
        <w:t>省高院、省科技厅、省人社厅、省自然资源厅、省生态环境厅、省住建厅、省农业农村厅、省政务办、省市场监管局、江苏省税务局、省知识产权局、人民银行南京分行、江苏银保监局等省相关部门，省</w:t>
      </w:r>
      <w:r w:rsidR="00B3795B">
        <w:rPr>
          <w:rFonts w:ascii="方正楷体_GBK" w:eastAsia="方正楷体_GBK" w:hint="eastAsia"/>
          <w:sz w:val="32"/>
          <w:szCs w:val="32"/>
        </w:rPr>
        <w:t>电力</w:t>
      </w:r>
      <w:r w:rsidR="00B3795B">
        <w:rPr>
          <w:rFonts w:ascii="方正楷体_GBK" w:eastAsia="方正楷体_GBK"/>
          <w:sz w:val="32"/>
          <w:szCs w:val="32"/>
        </w:rPr>
        <w:t>公司</w:t>
      </w:r>
      <w:r w:rsidR="00B3795B">
        <w:rPr>
          <w:rFonts w:ascii="方正楷体_GBK" w:eastAsia="方正楷体_GBK" w:hint="eastAsia"/>
          <w:sz w:val="32"/>
          <w:szCs w:val="32"/>
        </w:rPr>
        <w:t>，</w:t>
      </w:r>
      <w:r w:rsidRPr="00BC46B7">
        <w:rPr>
          <w:rFonts w:ascii="方正楷体_GBK" w:eastAsia="方正楷体_GBK" w:hint="eastAsia"/>
          <w:sz w:val="32"/>
          <w:szCs w:val="32"/>
        </w:rPr>
        <w:t>市、县负责水、燃气等公共事业缴费的单位，各设区市人民政府）</w:t>
      </w:r>
    </w:p>
    <w:p w14:paraId="6824131B" w14:textId="6646BC61" w:rsidR="009A69C1" w:rsidRPr="00BC46B7" w:rsidRDefault="009A69C1" w:rsidP="00AD6F1A">
      <w:pPr>
        <w:spacing w:line="580" w:lineRule="exact"/>
        <w:ind w:firstLineChars="200" w:firstLine="640"/>
        <w:rPr>
          <w:rFonts w:ascii="方正仿宋_GBK" w:eastAsia="方正仿宋_GBK"/>
          <w:sz w:val="32"/>
          <w:szCs w:val="32"/>
        </w:rPr>
      </w:pPr>
      <w:r w:rsidRPr="00AD6F1A">
        <w:rPr>
          <w:rFonts w:ascii="Times New Roman" w:eastAsia="方正楷体_GBK" w:hAnsi="Times New Roman" w:cs="Times New Roman"/>
          <w:sz w:val="32"/>
          <w:szCs w:val="32"/>
        </w:rPr>
        <w:t>7</w:t>
      </w:r>
      <w:r w:rsidRPr="00AD6F1A">
        <w:rPr>
          <w:rFonts w:ascii="Times New Roman" w:eastAsia="方正楷体_GBK" w:hAnsi="Times New Roman" w:cs="Times New Roman"/>
          <w:sz w:val="32"/>
          <w:szCs w:val="32"/>
        </w:rPr>
        <w:t>．</w:t>
      </w:r>
      <w:r w:rsidRPr="008A3548">
        <w:rPr>
          <w:rFonts w:ascii="方正楷体_GBK" w:eastAsia="方正楷体_GBK" w:hint="eastAsia"/>
          <w:sz w:val="32"/>
          <w:szCs w:val="32"/>
        </w:rPr>
        <w:t>提升信用信息共享质效。</w:t>
      </w:r>
      <w:r w:rsidRPr="00BC46B7">
        <w:rPr>
          <w:rFonts w:ascii="方正仿宋_GBK" w:eastAsia="方正仿宋_GBK" w:hint="eastAsia"/>
          <w:sz w:val="32"/>
          <w:szCs w:val="32"/>
        </w:rPr>
        <w:t>发挥省级节点作用，</w:t>
      </w:r>
      <w:r>
        <w:rPr>
          <w:rFonts w:ascii="方正仿宋_GBK" w:eastAsia="方正仿宋_GBK" w:hint="eastAsia"/>
          <w:sz w:val="32"/>
          <w:szCs w:val="32"/>
        </w:rPr>
        <w:t>充分共享</w:t>
      </w:r>
      <w:r w:rsidRPr="00BC46B7">
        <w:rPr>
          <w:rFonts w:ascii="方正仿宋_GBK" w:eastAsia="方正仿宋_GBK" w:hint="eastAsia"/>
          <w:sz w:val="32"/>
          <w:szCs w:val="32"/>
        </w:rPr>
        <w:t>国家层面“总对总”对接数据，</w:t>
      </w:r>
      <w:r>
        <w:rPr>
          <w:rFonts w:ascii="方正仿宋_GBK" w:eastAsia="方正仿宋_GBK" w:hint="eastAsia"/>
          <w:sz w:val="32"/>
          <w:szCs w:val="32"/>
        </w:rPr>
        <w:t>推进</w:t>
      </w:r>
      <w:r w:rsidRPr="00BC46B7">
        <w:rPr>
          <w:rFonts w:ascii="方正仿宋_GBK" w:eastAsia="方正仿宋_GBK" w:hint="eastAsia"/>
          <w:sz w:val="32"/>
          <w:szCs w:val="32"/>
        </w:rPr>
        <w:t>与省</w:t>
      </w:r>
      <w:r w:rsidRPr="00386875">
        <w:rPr>
          <w:rFonts w:ascii="方正仿宋_GBK" w:eastAsia="方正仿宋_GBK" w:hint="eastAsia"/>
          <w:sz w:val="32"/>
          <w:szCs w:val="32"/>
        </w:rPr>
        <w:t>公共数据平台</w:t>
      </w:r>
      <w:r w:rsidRPr="00BC46B7">
        <w:rPr>
          <w:rFonts w:ascii="方正仿宋_GBK" w:eastAsia="方正仿宋_GBK" w:hint="eastAsia"/>
          <w:sz w:val="32"/>
          <w:szCs w:val="32"/>
        </w:rPr>
        <w:t>、企业信用信息公示系统（江苏）、部门信息管理系统</w:t>
      </w:r>
      <w:r w:rsidR="00F46FD5" w:rsidRPr="00F46FD5">
        <w:rPr>
          <w:rFonts w:ascii="方正仿宋_GBK" w:eastAsia="方正仿宋_GBK" w:hint="eastAsia"/>
          <w:sz w:val="32"/>
          <w:szCs w:val="32"/>
        </w:rPr>
        <w:t>、地方征信平台</w:t>
      </w:r>
      <w:r w:rsidRPr="00BC46B7">
        <w:rPr>
          <w:rFonts w:ascii="方正仿宋_GBK" w:eastAsia="方正仿宋_GBK" w:hint="eastAsia"/>
          <w:sz w:val="32"/>
          <w:szCs w:val="32"/>
        </w:rPr>
        <w:t>等互联共享，强化信用信息资源整合</w:t>
      </w:r>
      <w:r>
        <w:rPr>
          <w:rFonts w:ascii="方正仿宋_GBK" w:eastAsia="方正仿宋_GBK" w:hint="eastAsia"/>
          <w:sz w:val="32"/>
          <w:szCs w:val="32"/>
        </w:rPr>
        <w:t>，不断</w:t>
      </w:r>
      <w:r>
        <w:rPr>
          <w:rFonts w:ascii="方正仿宋_GBK" w:eastAsia="方正仿宋_GBK"/>
          <w:sz w:val="32"/>
          <w:szCs w:val="32"/>
        </w:rPr>
        <w:t>提升信息准确性、完整性</w:t>
      </w:r>
      <w:r w:rsidR="00F06EB3">
        <w:rPr>
          <w:rFonts w:ascii="方正仿宋_GBK" w:eastAsia="方正仿宋_GBK"/>
          <w:sz w:val="32"/>
          <w:szCs w:val="32"/>
        </w:rPr>
        <w:t>、时效性</w:t>
      </w:r>
      <w:r w:rsidRPr="00BC46B7">
        <w:rPr>
          <w:rFonts w:ascii="方正仿宋_GBK" w:eastAsia="方正仿宋_GBK" w:hint="eastAsia"/>
          <w:sz w:val="32"/>
          <w:szCs w:val="32"/>
        </w:rPr>
        <w:t>。在依法依规、确保信息安全的前提下，</w:t>
      </w:r>
      <w:r w:rsidR="00E74931">
        <w:rPr>
          <w:rFonts w:ascii="方正仿宋_GBK" w:eastAsia="方正仿宋_GBK" w:hint="eastAsia"/>
          <w:sz w:val="32"/>
          <w:szCs w:val="32"/>
        </w:rPr>
        <w:t>省级</w:t>
      </w:r>
      <w:r w:rsidR="00E74931">
        <w:rPr>
          <w:rFonts w:ascii="方正仿宋_GBK" w:eastAsia="方正仿宋_GBK"/>
          <w:sz w:val="32"/>
          <w:szCs w:val="32"/>
        </w:rPr>
        <w:t>节点</w:t>
      </w:r>
      <w:r w:rsidRPr="00BC46B7">
        <w:rPr>
          <w:rFonts w:ascii="方正仿宋_GBK" w:eastAsia="方正仿宋_GBK" w:hint="eastAsia"/>
          <w:sz w:val="32"/>
          <w:szCs w:val="32"/>
        </w:rPr>
        <w:t>加强与融资信用服务平台信息共享，为中小微企业融资提供信用信息支撑。</w:t>
      </w:r>
      <w:r w:rsidRPr="00BC46B7">
        <w:rPr>
          <w:rFonts w:ascii="方正楷体_GBK" w:eastAsia="方正楷体_GBK" w:hint="eastAsia"/>
          <w:sz w:val="32"/>
          <w:szCs w:val="32"/>
        </w:rPr>
        <w:t>（</w:t>
      </w:r>
      <w:r>
        <w:rPr>
          <w:rFonts w:ascii="方正楷体_GBK" w:eastAsia="方正楷体_GBK" w:hint="eastAsia"/>
          <w:sz w:val="32"/>
          <w:szCs w:val="32"/>
        </w:rPr>
        <w:t>责任单位：</w:t>
      </w:r>
      <w:r w:rsidRPr="00BC46B7">
        <w:rPr>
          <w:rFonts w:ascii="方正楷体_GBK" w:eastAsia="方正楷体_GBK" w:hint="eastAsia"/>
          <w:sz w:val="32"/>
          <w:szCs w:val="32"/>
        </w:rPr>
        <w:t>省发展改革委、省政务办、省市场监管局、</w:t>
      </w:r>
      <w:r w:rsidR="00F46FD5">
        <w:rPr>
          <w:rFonts w:ascii="方正楷体_GBK" w:eastAsia="方正楷体_GBK" w:hint="eastAsia"/>
          <w:sz w:val="32"/>
          <w:szCs w:val="32"/>
        </w:rPr>
        <w:lastRenderedPageBreak/>
        <w:t>人民</w:t>
      </w:r>
      <w:r w:rsidR="00F46FD5">
        <w:rPr>
          <w:rFonts w:ascii="方正楷体_GBK" w:eastAsia="方正楷体_GBK"/>
          <w:sz w:val="32"/>
          <w:szCs w:val="32"/>
        </w:rPr>
        <w:t>银行南京分行、</w:t>
      </w:r>
      <w:r w:rsidRPr="00BC46B7">
        <w:rPr>
          <w:rFonts w:ascii="方正楷体_GBK" w:eastAsia="方正楷体_GBK" w:hint="eastAsia"/>
          <w:sz w:val="32"/>
          <w:szCs w:val="32"/>
        </w:rPr>
        <w:t>省公共信用信息中心和省相关部门，各设区市人民政府）</w:t>
      </w:r>
    </w:p>
    <w:p w14:paraId="4AFDE958" w14:textId="7763A494" w:rsidR="009A69C1" w:rsidRPr="00BC46B7" w:rsidRDefault="009A69C1" w:rsidP="00AD6F1A">
      <w:pPr>
        <w:spacing w:line="580" w:lineRule="exact"/>
        <w:ind w:firstLineChars="200" w:firstLine="640"/>
        <w:rPr>
          <w:rFonts w:ascii="方正仿宋_GBK" w:eastAsia="方正仿宋_GBK"/>
          <w:sz w:val="32"/>
          <w:szCs w:val="32"/>
        </w:rPr>
      </w:pPr>
      <w:r w:rsidRPr="00AD6F1A">
        <w:rPr>
          <w:rFonts w:ascii="Times New Roman" w:eastAsia="方正楷体_GBK" w:hAnsi="Times New Roman" w:cs="Times New Roman"/>
          <w:sz w:val="32"/>
          <w:szCs w:val="32"/>
        </w:rPr>
        <w:t>8</w:t>
      </w:r>
      <w:r w:rsidRPr="00AD6F1A">
        <w:rPr>
          <w:rFonts w:ascii="Times New Roman" w:eastAsia="方正楷体_GBK" w:hAnsi="Times New Roman" w:cs="Times New Roman"/>
          <w:sz w:val="32"/>
          <w:szCs w:val="32"/>
        </w:rPr>
        <w:t>．</w:t>
      </w:r>
      <w:r w:rsidRPr="008A3548">
        <w:rPr>
          <w:rFonts w:ascii="方正楷体_GBK" w:eastAsia="方正楷体_GBK" w:hint="eastAsia"/>
          <w:sz w:val="32"/>
          <w:szCs w:val="32"/>
        </w:rPr>
        <w:t>推广基础性信用信息应用。</w:t>
      </w:r>
      <w:r w:rsidRPr="00BC46B7">
        <w:rPr>
          <w:rFonts w:ascii="方正仿宋_GBK" w:eastAsia="方正仿宋_GBK" w:hint="eastAsia"/>
          <w:sz w:val="32"/>
          <w:szCs w:val="32"/>
        </w:rPr>
        <w:t>融资信用服务平台向接入机构提供公开信用信息的查询，或按照区域、行业等维度向接入机构批量推送信用信息。经企业授权，在“信用江苏”网站通过“苏信码”展示融资信用服务平台对企业信用评价结果。</w:t>
      </w:r>
      <w:r w:rsidR="003105FC" w:rsidRPr="003105FC">
        <w:rPr>
          <w:rFonts w:ascii="方正仿宋_GBK" w:eastAsia="方正仿宋_GBK" w:hint="eastAsia"/>
          <w:sz w:val="32"/>
          <w:szCs w:val="32"/>
        </w:rPr>
        <w:t>在依法合规的前提</w:t>
      </w:r>
      <w:r w:rsidR="003105FC">
        <w:rPr>
          <w:rFonts w:ascii="方正仿宋_GBK" w:eastAsia="方正仿宋_GBK" w:hint="eastAsia"/>
          <w:sz w:val="32"/>
          <w:szCs w:val="32"/>
        </w:rPr>
        <w:t>下</w:t>
      </w:r>
      <w:r w:rsidR="003105FC" w:rsidRPr="003105FC">
        <w:rPr>
          <w:rFonts w:ascii="方正仿宋_GBK" w:eastAsia="方正仿宋_GBK" w:hint="eastAsia"/>
          <w:sz w:val="32"/>
          <w:szCs w:val="32"/>
        </w:rPr>
        <w:t>，引入企业征信机构参与</w:t>
      </w:r>
      <w:r w:rsidR="00FB7F26">
        <w:rPr>
          <w:rFonts w:ascii="方正仿宋_GBK" w:eastAsia="方正仿宋_GBK" w:hint="eastAsia"/>
          <w:sz w:val="32"/>
          <w:szCs w:val="32"/>
        </w:rPr>
        <w:t>融资</w:t>
      </w:r>
      <w:r w:rsidR="00FB7F26">
        <w:rPr>
          <w:rFonts w:ascii="方正仿宋_GBK" w:eastAsia="方正仿宋_GBK"/>
          <w:sz w:val="32"/>
          <w:szCs w:val="32"/>
        </w:rPr>
        <w:t>信用</w:t>
      </w:r>
      <w:r w:rsidR="00FB7F26">
        <w:rPr>
          <w:rFonts w:ascii="方正仿宋_GBK" w:eastAsia="方正仿宋_GBK" w:hint="eastAsia"/>
          <w:sz w:val="32"/>
          <w:szCs w:val="32"/>
        </w:rPr>
        <w:t>服务</w:t>
      </w:r>
      <w:r w:rsidR="003105FC" w:rsidRPr="003105FC">
        <w:rPr>
          <w:rFonts w:ascii="方正仿宋_GBK" w:eastAsia="方正仿宋_GBK" w:hint="eastAsia"/>
          <w:sz w:val="32"/>
          <w:szCs w:val="32"/>
        </w:rPr>
        <w:t>平台建设和运营。</w:t>
      </w:r>
      <w:r w:rsidRPr="00BC46B7">
        <w:rPr>
          <w:rFonts w:ascii="方正楷体_GBK" w:eastAsia="方正楷体_GBK" w:hint="eastAsia"/>
          <w:sz w:val="32"/>
          <w:szCs w:val="32"/>
        </w:rPr>
        <w:t>（</w:t>
      </w:r>
      <w:r>
        <w:rPr>
          <w:rFonts w:ascii="方正楷体_GBK" w:eastAsia="方正楷体_GBK" w:hint="eastAsia"/>
          <w:sz w:val="32"/>
          <w:szCs w:val="32"/>
        </w:rPr>
        <w:t>责任单位：</w:t>
      </w:r>
      <w:r w:rsidRPr="00BC46B7">
        <w:rPr>
          <w:rFonts w:ascii="方正楷体_GBK" w:eastAsia="方正楷体_GBK" w:hint="eastAsia"/>
          <w:sz w:val="32"/>
          <w:szCs w:val="32"/>
        </w:rPr>
        <w:t>省发展改革委、</w:t>
      </w:r>
      <w:r w:rsidR="00702EA3">
        <w:rPr>
          <w:rFonts w:ascii="方正楷体_GBK" w:eastAsia="方正楷体_GBK" w:hint="eastAsia"/>
          <w:sz w:val="32"/>
          <w:szCs w:val="32"/>
        </w:rPr>
        <w:t>省</w:t>
      </w:r>
      <w:r w:rsidR="00702EA3">
        <w:rPr>
          <w:rFonts w:ascii="方正楷体_GBK" w:eastAsia="方正楷体_GBK"/>
          <w:sz w:val="32"/>
          <w:szCs w:val="32"/>
        </w:rPr>
        <w:t>地方金融监管局、人民银行南京分行、</w:t>
      </w:r>
      <w:r w:rsidRPr="00BC46B7">
        <w:rPr>
          <w:rFonts w:ascii="方正楷体_GBK" w:eastAsia="方正楷体_GBK" w:hint="eastAsia"/>
          <w:sz w:val="32"/>
          <w:szCs w:val="32"/>
        </w:rPr>
        <w:t>省公共信用信息中心，各设区市人民政府）</w:t>
      </w:r>
    </w:p>
    <w:p w14:paraId="09EDBC73" w14:textId="77777777" w:rsidR="009A69C1" w:rsidRPr="00BC46B7" w:rsidRDefault="009A69C1" w:rsidP="00AD6F1A">
      <w:pPr>
        <w:spacing w:line="580" w:lineRule="exact"/>
        <w:ind w:firstLineChars="200" w:firstLine="640"/>
        <w:rPr>
          <w:rFonts w:ascii="方正黑体_GBK" w:eastAsia="方正黑体_GBK"/>
          <w:sz w:val="32"/>
          <w:szCs w:val="32"/>
        </w:rPr>
      </w:pPr>
      <w:r w:rsidRPr="00BC46B7">
        <w:rPr>
          <w:rFonts w:ascii="方正黑体_GBK" w:eastAsia="方正黑体_GBK" w:hint="eastAsia"/>
          <w:sz w:val="32"/>
          <w:szCs w:val="32"/>
        </w:rPr>
        <w:t>四、优化信用信息服务</w:t>
      </w:r>
    </w:p>
    <w:p w14:paraId="00633557" w14:textId="418A69F3" w:rsidR="009A69C1" w:rsidRPr="00BC46B7" w:rsidRDefault="009A69C1" w:rsidP="00AD6F1A">
      <w:pPr>
        <w:spacing w:line="580" w:lineRule="exact"/>
        <w:ind w:firstLineChars="200" w:firstLine="640"/>
        <w:rPr>
          <w:rFonts w:ascii="方正仿宋_GBK" w:eastAsia="方正仿宋_GBK"/>
          <w:sz w:val="32"/>
          <w:szCs w:val="32"/>
        </w:rPr>
      </w:pPr>
      <w:r w:rsidRPr="00AD6F1A">
        <w:rPr>
          <w:rFonts w:ascii="Times New Roman" w:eastAsia="方正楷体_GBK" w:hAnsi="Times New Roman" w:cs="Times New Roman"/>
          <w:sz w:val="32"/>
          <w:szCs w:val="32"/>
        </w:rPr>
        <w:t>9</w:t>
      </w:r>
      <w:r w:rsidRPr="00AD6F1A">
        <w:rPr>
          <w:rFonts w:ascii="Times New Roman" w:eastAsia="方正楷体_GBK" w:hAnsi="Times New Roman" w:cs="Times New Roman"/>
          <w:sz w:val="32"/>
          <w:szCs w:val="32"/>
        </w:rPr>
        <w:t>．</w:t>
      </w:r>
      <w:r w:rsidRPr="008A3548">
        <w:rPr>
          <w:rFonts w:ascii="方正楷体_GBK" w:eastAsia="方正楷体_GBK" w:hint="eastAsia"/>
          <w:sz w:val="32"/>
          <w:szCs w:val="32"/>
        </w:rPr>
        <w:t>完善信用评价和风险监测体系。</w:t>
      </w:r>
      <w:r w:rsidRPr="00BC46B7">
        <w:rPr>
          <w:rFonts w:ascii="方正仿宋_GBK" w:eastAsia="方正仿宋_GBK" w:hint="eastAsia"/>
          <w:sz w:val="32"/>
          <w:szCs w:val="32"/>
        </w:rPr>
        <w:t>出台企业信用评价指引，融资信用服务平台按照指引对平台注册企业开展基础性信用评价，供接入机构参考使用。引导融资信用服务平台与接入机构合作，针对不同融资服务场景，充分挖掘信用信息价值，开展对中小微企业的个性化信用评价和精准“画像”，提升</w:t>
      </w:r>
      <w:r w:rsidR="003E5187">
        <w:rPr>
          <w:rFonts w:ascii="方正仿宋_GBK" w:eastAsia="方正仿宋_GBK" w:hint="eastAsia"/>
          <w:sz w:val="32"/>
          <w:szCs w:val="32"/>
        </w:rPr>
        <w:t>金融机构对中小微企业信用状况的识别能力</w:t>
      </w:r>
      <w:r w:rsidRPr="00BC46B7">
        <w:rPr>
          <w:rFonts w:ascii="方正仿宋_GBK" w:eastAsia="方正仿宋_GBK" w:hint="eastAsia"/>
          <w:sz w:val="32"/>
          <w:szCs w:val="32"/>
        </w:rPr>
        <w:t>。出台获得贷款企业风险研判指引，</w:t>
      </w:r>
      <w:r>
        <w:rPr>
          <w:rFonts w:ascii="方正仿宋_GBK" w:eastAsia="方正仿宋_GBK" w:hint="eastAsia"/>
          <w:sz w:val="32"/>
          <w:szCs w:val="32"/>
        </w:rPr>
        <w:t>融资</w:t>
      </w:r>
      <w:r>
        <w:rPr>
          <w:rFonts w:ascii="方正仿宋_GBK" w:eastAsia="方正仿宋_GBK"/>
          <w:sz w:val="32"/>
          <w:szCs w:val="32"/>
        </w:rPr>
        <w:t>信用服务平台</w:t>
      </w:r>
      <w:r w:rsidRPr="00BC46B7">
        <w:rPr>
          <w:rFonts w:ascii="方正仿宋_GBK" w:eastAsia="方正仿宋_GBK" w:hint="eastAsia"/>
          <w:sz w:val="32"/>
          <w:szCs w:val="32"/>
        </w:rPr>
        <w:t>加强对获贷企业信用状况的动态监测，分析研判风险并及时推送</w:t>
      </w:r>
      <w:r>
        <w:rPr>
          <w:rFonts w:ascii="方正仿宋_GBK" w:eastAsia="方正仿宋_GBK" w:hint="eastAsia"/>
          <w:sz w:val="32"/>
          <w:szCs w:val="32"/>
        </w:rPr>
        <w:t>接入</w:t>
      </w:r>
      <w:r w:rsidRPr="00BC46B7">
        <w:rPr>
          <w:rFonts w:ascii="方正仿宋_GBK" w:eastAsia="方正仿宋_GBK" w:hint="eastAsia"/>
          <w:sz w:val="32"/>
          <w:szCs w:val="32"/>
        </w:rPr>
        <w:t>机构参考。</w:t>
      </w:r>
      <w:r w:rsidRPr="00BC46B7">
        <w:rPr>
          <w:rFonts w:ascii="方正楷体_GBK" w:eastAsia="方正楷体_GBK" w:hint="eastAsia"/>
          <w:sz w:val="32"/>
          <w:szCs w:val="32"/>
        </w:rPr>
        <w:t>（</w:t>
      </w:r>
      <w:r>
        <w:rPr>
          <w:rFonts w:ascii="方正楷体_GBK" w:eastAsia="方正楷体_GBK" w:hint="eastAsia"/>
          <w:sz w:val="32"/>
          <w:szCs w:val="32"/>
        </w:rPr>
        <w:t>责任单位：</w:t>
      </w:r>
      <w:r w:rsidRPr="00BC46B7">
        <w:rPr>
          <w:rFonts w:ascii="方正楷体_GBK" w:eastAsia="方正楷体_GBK" w:hint="eastAsia"/>
          <w:sz w:val="32"/>
          <w:szCs w:val="32"/>
        </w:rPr>
        <w:t>省发展改革委、省地方金融监管局、</w:t>
      </w:r>
      <w:r w:rsidR="004B62B3" w:rsidRPr="004B62B3">
        <w:rPr>
          <w:rFonts w:ascii="方正楷体_GBK" w:eastAsia="方正楷体_GBK" w:hint="eastAsia"/>
          <w:sz w:val="32"/>
          <w:szCs w:val="32"/>
        </w:rPr>
        <w:t>人民银行南京分行</w:t>
      </w:r>
      <w:r w:rsidR="004B62B3">
        <w:rPr>
          <w:rFonts w:ascii="方正楷体_GBK" w:eastAsia="方正楷体_GBK" w:hint="eastAsia"/>
          <w:sz w:val="32"/>
          <w:szCs w:val="32"/>
        </w:rPr>
        <w:t>、</w:t>
      </w:r>
      <w:r w:rsidR="00E56B13">
        <w:rPr>
          <w:rFonts w:ascii="方正楷体_GBK" w:eastAsia="方正楷体_GBK" w:hint="eastAsia"/>
          <w:sz w:val="32"/>
          <w:szCs w:val="32"/>
        </w:rPr>
        <w:t>江苏</w:t>
      </w:r>
      <w:r w:rsidR="00E56B13">
        <w:rPr>
          <w:rFonts w:ascii="方正楷体_GBK" w:eastAsia="方正楷体_GBK"/>
          <w:sz w:val="32"/>
          <w:szCs w:val="32"/>
        </w:rPr>
        <w:t>银保</w:t>
      </w:r>
      <w:r w:rsidR="00E56B13">
        <w:rPr>
          <w:rFonts w:ascii="方正楷体_GBK" w:eastAsia="方正楷体_GBK" w:hint="eastAsia"/>
          <w:sz w:val="32"/>
          <w:szCs w:val="32"/>
        </w:rPr>
        <w:t>监</w:t>
      </w:r>
      <w:r w:rsidR="00E56B13">
        <w:rPr>
          <w:rFonts w:ascii="方正楷体_GBK" w:eastAsia="方正楷体_GBK"/>
          <w:sz w:val="32"/>
          <w:szCs w:val="32"/>
        </w:rPr>
        <w:t>局、</w:t>
      </w:r>
      <w:r w:rsidRPr="00BC46B7">
        <w:rPr>
          <w:rFonts w:ascii="方正楷体_GBK" w:eastAsia="方正楷体_GBK" w:hint="eastAsia"/>
          <w:sz w:val="32"/>
          <w:szCs w:val="32"/>
        </w:rPr>
        <w:t>省公共信用信息中心、省联合征信有限公司，各设区市人民政府）</w:t>
      </w:r>
    </w:p>
    <w:p w14:paraId="7901E880" w14:textId="0C51728B" w:rsidR="009A69C1" w:rsidRPr="00BC46B7" w:rsidRDefault="009A69C1" w:rsidP="00AD6F1A">
      <w:pPr>
        <w:spacing w:line="580" w:lineRule="exact"/>
        <w:ind w:firstLineChars="200" w:firstLine="640"/>
        <w:rPr>
          <w:rFonts w:ascii="方正仿宋_GBK" w:eastAsia="方正仿宋_GBK"/>
          <w:sz w:val="32"/>
          <w:szCs w:val="32"/>
        </w:rPr>
      </w:pPr>
      <w:r w:rsidRPr="00AD6F1A">
        <w:rPr>
          <w:rFonts w:ascii="Times New Roman" w:eastAsia="方正楷体_GBK" w:hAnsi="Times New Roman" w:cs="Times New Roman"/>
          <w:sz w:val="32"/>
          <w:szCs w:val="32"/>
        </w:rPr>
        <w:t>10</w:t>
      </w:r>
      <w:r w:rsidRPr="00AD6F1A">
        <w:rPr>
          <w:rFonts w:ascii="Times New Roman" w:eastAsia="方正楷体_GBK" w:hAnsi="Times New Roman" w:cs="Times New Roman"/>
          <w:sz w:val="32"/>
          <w:szCs w:val="32"/>
        </w:rPr>
        <w:t>．</w:t>
      </w:r>
      <w:r w:rsidRPr="008A3548">
        <w:rPr>
          <w:rFonts w:ascii="方正楷体_GBK" w:eastAsia="方正楷体_GBK" w:hint="eastAsia"/>
          <w:sz w:val="32"/>
          <w:szCs w:val="32"/>
        </w:rPr>
        <w:t>引导金融机构应用信用信息。</w:t>
      </w:r>
      <w:r w:rsidRPr="00BC46B7">
        <w:rPr>
          <w:rFonts w:ascii="方正仿宋_GBK" w:eastAsia="方正仿宋_GBK" w:hint="eastAsia"/>
          <w:sz w:val="32"/>
          <w:szCs w:val="32"/>
        </w:rPr>
        <w:t>鼓励金融机构将企业信用作为风控体系重要参考因素，将企业信用信息和信用评价结果应</w:t>
      </w:r>
      <w:r w:rsidRPr="00BC46B7">
        <w:rPr>
          <w:rFonts w:ascii="方正仿宋_GBK" w:eastAsia="方正仿宋_GBK" w:hint="eastAsia"/>
          <w:sz w:val="32"/>
          <w:szCs w:val="32"/>
        </w:rPr>
        <w:lastRenderedPageBreak/>
        <w:t>用于业务审核、管理，降低金融机构对传统抵质押物的依赖，</w:t>
      </w:r>
      <w:r w:rsidR="00A96B09">
        <w:rPr>
          <w:rFonts w:ascii="方正仿宋_GBK" w:eastAsia="方正仿宋_GBK" w:hint="eastAsia"/>
          <w:sz w:val="32"/>
          <w:szCs w:val="32"/>
        </w:rPr>
        <w:t>增强</w:t>
      </w:r>
      <w:r w:rsidR="00A96B09">
        <w:rPr>
          <w:rFonts w:ascii="方正仿宋_GBK" w:eastAsia="方正仿宋_GBK"/>
          <w:sz w:val="32"/>
          <w:szCs w:val="32"/>
        </w:rPr>
        <w:t>客户识别能力和信贷投放能力，</w:t>
      </w:r>
      <w:r w:rsidR="00A96B09">
        <w:rPr>
          <w:rFonts w:ascii="方正仿宋_GBK" w:eastAsia="方正仿宋_GBK" w:hint="eastAsia"/>
          <w:sz w:val="32"/>
          <w:szCs w:val="32"/>
        </w:rPr>
        <w:t>提高</w:t>
      </w:r>
      <w:r w:rsidR="00A96B09">
        <w:rPr>
          <w:rFonts w:ascii="方正仿宋_GBK" w:eastAsia="方正仿宋_GBK"/>
          <w:sz w:val="32"/>
          <w:szCs w:val="32"/>
        </w:rPr>
        <w:t>信用贷款</w:t>
      </w:r>
      <w:r w:rsidR="00A96B09">
        <w:rPr>
          <w:rFonts w:ascii="方正仿宋_GBK" w:eastAsia="方正仿宋_GBK" w:hint="eastAsia"/>
          <w:sz w:val="32"/>
          <w:szCs w:val="32"/>
        </w:rPr>
        <w:t>和</w:t>
      </w:r>
      <w:r w:rsidR="00A96B09">
        <w:rPr>
          <w:rFonts w:ascii="方正仿宋_GBK" w:eastAsia="方正仿宋_GBK"/>
          <w:sz w:val="32"/>
          <w:szCs w:val="32"/>
        </w:rPr>
        <w:t>首贷比重</w:t>
      </w:r>
      <w:r w:rsidRPr="00BC46B7">
        <w:rPr>
          <w:rFonts w:ascii="方正仿宋_GBK" w:eastAsia="方正仿宋_GBK" w:hint="eastAsia"/>
          <w:sz w:val="32"/>
          <w:szCs w:val="32"/>
        </w:rPr>
        <w:t>。鼓励金融机构根据融资信用服务平台推送的风险研判信息，加强风险管控，优化融资产品</w:t>
      </w:r>
      <w:r w:rsidR="0085674B">
        <w:rPr>
          <w:rFonts w:ascii="方正仿宋_GBK" w:eastAsia="方正仿宋_GBK" w:hint="eastAsia"/>
          <w:sz w:val="32"/>
          <w:szCs w:val="32"/>
        </w:rPr>
        <w:t>，</w:t>
      </w:r>
      <w:r w:rsidR="0085674B">
        <w:rPr>
          <w:rFonts w:ascii="方正仿宋_GBK" w:eastAsia="方正仿宋_GBK"/>
          <w:sz w:val="32"/>
          <w:szCs w:val="32"/>
        </w:rPr>
        <w:t>提升银企对接精准度</w:t>
      </w:r>
      <w:r w:rsidRPr="00BC46B7">
        <w:rPr>
          <w:rFonts w:ascii="方正仿宋_GBK" w:eastAsia="方正仿宋_GBK" w:hint="eastAsia"/>
          <w:sz w:val="32"/>
          <w:szCs w:val="32"/>
        </w:rPr>
        <w:t>。金融机构要将融资成效、获得贷款企业履约情况等共享至融资信用服务平台，反馈至省级节点。</w:t>
      </w:r>
      <w:r w:rsidRPr="00BC46B7">
        <w:rPr>
          <w:rFonts w:ascii="方正楷体_GBK" w:eastAsia="方正楷体_GBK" w:hint="eastAsia"/>
          <w:sz w:val="32"/>
          <w:szCs w:val="32"/>
        </w:rPr>
        <w:t>（</w:t>
      </w:r>
      <w:r>
        <w:rPr>
          <w:rFonts w:ascii="方正楷体_GBK" w:eastAsia="方正楷体_GBK" w:hint="eastAsia"/>
          <w:sz w:val="32"/>
          <w:szCs w:val="32"/>
        </w:rPr>
        <w:t>责任单位：</w:t>
      </w:r>
      <w:r w:rsidRPr="00BC46B7">
        <w:rPr>
          <w:rFonts w:ascii="方正楷体_GBK" w:eastAsia="方正楷体_GBK" w:hint="eastAsia"/>
          <w:sz w:val="32"/>
          <w:szCs w:val="32"/>
        </w:rPr>
        <w:t>省地方金融监管局、江苏银保监局、人民银行南京分行）</w:t>
      </w:r>
    </w:p>
    <w:p w14:paraId="5941628C" w14:textId="75256ABE" w:rsidR="009A69C1" w:rsidRPr="00BC46B7" w:rsidRDefault="009A69C1" w:rsidP="00AD6F1A">
      <w:pPr>
        <w:spacing w:line="580" w:lineRule="exact"/>
        <w:ind w:firstLineChars="200" w:firstLine="640"/>
        <w:rPr>
          <w:rFonts w:ascii="方正仿宋_GBK" w:eastAsia="方正仿宋_GBK"/>
          <w:sz w:val="32"/>
          <w:szCs w:val="32"/>
        </w:rPr>
      </w:pPr>
      <w:r w:rsidRPr="00AD6F1A">
        <w:rPr>
          <w:rFonts w:ascii="Times New Roman" w:eastAsia="方正楷体_GBK" w:hAnsi="Times New Roman" w:cs="Times New Roman"/>
          <w:sz w:val="32"/>
          <w:szCs w:val="32"/>
        </w:rPr>
        <w:t>11</w:t>
      </w:r>
      <w:r w:rsidRPr="00AD6F1A">
        <w:rPr>
          <w:rFonts w:ascii="Times New Roman" w:eastAsia="方正楷体_GBK" w:hAnsi="Times New Roman" w:cs="Times New Roman"/>
          <w:sz w:val="32"/>
          <w:szCs w:val="32"/>
        </w:rPr>
        <w:t>．</w:t>
      </w:r>
      <w:r w:rsidRPr="008A3548">
        <w:rPr>
          <w:rFonts w:ascii="方正楷体_GBK" w:eastAsia="方正楷体_GBK" w:hint="eastAsia"/>
          <w:sz w:val="32"/>
          <w:szCs w:val="32"/>
        </w:rPr>
        <w:t>探索建立金融纠纷高效处置机制。</w:t>
      </w:r>
      <w:r w:rsidRPr="00BC46B7">
        <w:rPr>
          <w:rFonts w:ascii="方正仿宋_GBK" w:eastAsia="方正仿宋_GBK" w:hint="eastAsia"/>
          <w:sz w:val="32"/>
          <w:szCs w:val="32"/>
        </w:rPr>
        <w:t>支持融资信用服务平台结合金融案件诉讼</w:t>
      </w:r>
      <w:r w:rsidR="003540F7">
        <w:rPr>
          <w:rFonts w:ascii="方正仿宋_GBK" w:eastAsia="方正仿宋_GBK" w:hint="eastAsia"/>
          <w:sz w:val="32"/>
          <w:szCs w:val="32"/>
        </w:rPr>
        <w:t>、仲裁</w:t>
      </w:r>
      <w:r w:rsidRPr="00BC46B7">
        <w:rPr>
          <w:rFonts w:ascii="方正仿宋_GBK" w:eastAsia="方正仿宋_GBK" w:hint="eastAsia"/>
          <w:sz w:val="32"/>
          <w:szCs w:val="32"/>
        </w:rPr>
        <w:t>流程及特点，开发实现中小微企业贷款“线上公证”“线上仲裁”机制的相关功能，</w:t>
      </w:r>
      <w:r w:rsidR="00485BF4" w:rsidRPr="00485BF4">
        <w:rPr>
          <w:rFonts w:ascii="方正仿宋_GBK" w:eastAsia="方正仿宋_GBK" w:hint="eastAsia"/>
          <w:sz w:val="32"/>
          <w:szCs w:val="32"/>
        </w:rPr>
        <w:t>积极探索金融数据直达线上诉讼</w:t>
      </w:r>
      <w:r w:rsidR="003540F7">
        <w:rPr>
          <w:rFonts w:ascii="方正仿宋_GBK" w:eastAsia="方正仿宋_GBK" w:hint="eastAsia"/>
          <w:sz w:val="32"/>
          <w:szCs w:val="32"/>
        </w:rPr>
        <w:t>、仲裁</w:t>
      </w:r>
      <w:r w:rsidR="00485BF4" w:rsidRPr="00485BF4">
        <w:rPr>
          <w:rFonts w:ascii="方正仿宋_GBK" w:eastAsia="方正仿宋_GBK" w:hint="eastAsia"/>
          <w:sz w:val="32"/>
          <w:szCs w:val="32"/>
        </w:rPr>
        <w:t>接口</w:t>
      </w:r>
      <w:r w:rsidRPr="00BC46B7">
        <w:rPr>
          <w:rFonts w:ascii="方正仿宋_GBK" w:eastAsia="方正仿宋_GBK" w:hint="eastAsia"/>
          <w:sz w:val="32"/>
          <w:szCs w:val="32"/>
        </w:rPr>
        <w:t>，高效处置金融纠纷。依法依规对认定的恶意逃废债等行为开展失信惩戒。</w:t>
      </w:r>
      <w:r w:rsidR="003540F7" w:rsidRPr="003540F7">
        <w:rPr>
          <w:rFonts w:ascii="方正仿宋_GBK" w:eastAsia="方正仿宋_GBK" w:hint="eastAsia"/>
          <w:sz w:val="32"/>
          <w:szCs w:val="32"/>
        </w:rPr>
        <w:t>积极运用区块链赋强公证，</w:t>
      </w:r>
      <w:r w:rsidR="00674C9C">
        <w:rPr>
          <w:rFonts w:ascii="方正仿宋_GBK" w:eastAsia="方正仿宋_GBK" w:hint="eastAsia"/>
          <w:sz w:val="32"/>
          <w:szCs w:val="32"/>
        </w:rPr>
        <w:t>协助金融机构风险前置，</w:t>
      </w:r>
      <w:r w:rsidR="003540F7" w:rsidRPr="003540F7">
        <w:rPr>
          <w:rFonts w:ascii="方正仿宋_GBK" w:eastAsia="方正仿宋_GBK" w:hint="eastAsia"/>
          <w:sz w:val="32"/>
          <w:szCs w:val="32"/>
        </w:rPr>
        <w:t>高效化服务小微企业。</w:t>
      </w:r>
      <w:r w:rsidRPr="00BC46B7">
        <w:rPr>
          <w:rFonts w:ascii="方正楷体_GBK" w:eastAsia="方正楷体_GBK" w:hint="eastAsia"/>
          <w:sz w:val="32"/>
          <w:szCs w:val="32"/>
        </w:rPr>
        <w:t>（</w:t>
      </w:r>
      <w:r>
        <w:rPr>
          <w:rFonts w:ascii="方正楷体_GBK" w:eastAsia="方正楷体_GBK" w:hint="eastAsia"/>
          <w:sz w:val="32"/>
          <w:szCs w:val="32"/>
        </w:rPr>
        <w:t>责任单位：</w:t>
      </w:r>
      <w:r w:rsidRPr="00BC46B7">
        <w:rPr>
          <w:rFonts w:ascii="方正楷体_GBK" w:eastAsia="方正楷体_GBK" w:hint="eastAsia"/>
          <w:sz w:val="32"/>
          <w:szCs w:val="32"/>
        </w:rPr>
        <w:t>省高院、省发展改革委、省司法厅、省地方金融监管局、江苏银保监局和省有关部门）</w:t>
      </w:r>
    </w:p>
    <w:p w14:paraId="3C6E7A3D" w14:textId="77777777" w:rsidR="009A69C1" w:rsidRPr="00BC46B7" w:rsidRDefault="009A69C1" w:rsidP="00AD6F1A">
      <w:pPr>
        <w:spacing w:line="580" w:lineRule="exact"/>
        <w:ind w:firstLineChars="200" w:firstLine="640"/>
        <w:rPr>
          <w:rFonts w:ascii="方正黑体_GBK" w:eastAsia="方正黑体_GBK"/>
          <w:sz w:val="32"/>
          <w:szCs w:val="32"/>
        </w:rPr>
      </w:pPr>
      <w:r w:rsidRPr="00BC46B7">
        <w:rPr>
          <w:rFonts w:ascii="方正黑体_GBK" w:eastAsia="方正黑体_GBK" w:hint="eastAsia"/>
          <w:sz w:val="32"/>
          <w:szCs w:val="32"/>
        </w:rPr>
        <w:t>五、建立长效规范管理机制</w:t>
      </w:r>
    </w:p>
    <w:p w14:paraId="755446C8" w14:textId="386CE890" w:rsidR="009A69C1" w:rsidRPr="00BC46B7" w:rsidRDefault="009A69C1" w:rsidP="00AD6F1A">
      <w:pPr>
        <w:spacing w:line="580" w:lineRule="exact"/>
        <w:ind w:firstLineChars="200" w:firstLine="640"/>
        <w:rPr>
          <w:rFonts w:ascii="方正仿宋_GBK" w:eastAsia="方正仿宋_GBK"/>
          <w:sz w:val="32"/>
          <w:szCs w:val="32"/>
        </w:rPr>
      </w:pPr>
      <w:r w:rsidRPr="00AD6F1A">
        <w:rPr>
          <w:rFonts w:ascii="Times New Roman" w:eastAsia="方正楷体_GBK" w:hAnsi="Times New Roman" w:cs="Times New Roman"/>
          <w:sz w:val="32"/>
          <w:szCs w:val="32"/>
        </w:rPr>
        <w:t>12</w:t>
      </w:r>
      <w:r w:rsidRPr="00AD6F1A">
        <w:rPr>
          <w:rFonts w:ascii="Times New Roman" w:eastAsia="方正楷体_GBK" w:hAnsi="Times New Roman" w:cs="Times New Roman"/>
          <w:sz w:val="32"/>
          <w:szCs w:val="32"/>
        </w:rPr>
        <w:t>．</w:t>
      </w:r>
      <w:r w:rsidR="00A949A8" w:rsidRPr="00A949A8">
        <w:rPr>
          <w:rFonts w:ascii="方正楷体_GBK" w:eastAsia="方正楷体_GBK" w:hint="eastAsia"/>
          <w:sz w:val="32"/>
          <w:szCs w:val="32"/>
        </w:rPr>
        <w:t>加强授权管理。</w:t>
      </w:r>
      <w:r w:rsidR="00520C6C" w:rsidRPr="00BC46B7">
        <w:rPr>
          <w:rFonts w:ascii="方正仿宋_GBK" w:eastAsia="方正仿宋_GBK" w:hint="eastAsia"/>
          <w:sz w:val="32"/>
          <w:szCs w:val="32"/>
        </w:rPr>
        <w:t>省级节点</w:t>
      </w:r>
      <w:r w:rsidR="00E038D8">
        <w:rPr>
          <w:rFonts w:ascii="方正仿宋_GBK" w:eastAsia="方正仿宋_GBK" w:hint="eastAsia"/>
          <w:sz w:val="32"/>
          <w:szCs w:val="32"/>
        </w:rPr>
        <w:t>加</w:t>
      </w:r>
      <w:r w:rsidR="008F2511">
        <w:rPr>
          <w:rFonts w:ascii="方正仿宋_GBK" w:eastAsia="方正仿宋_GBK" w:hint="eastAsia"/>
          <w:sz w:val="32"/>
          <w:szCs w:val="32"/>
        </w:rPr>
        <w:t>强企业信用信息</w:t>
      </w:r>
      <w:r w:rsidR="00E038D8">
        <w:rPr>
          <w:rFonts w:ascii="方正仿宋_GBK" w:eastAsia="方正仿宋_GBK" w:hint="eastAsia"/>
          <w:sz w:val="32"/>
          <w:szCs w:val="32"/>
        </w:rPr>
        <w:t>授权统一管理</w:t>
      </w:r>
      <w:r w:rsidR="00520C6C" w:rsidRPr="00BC46B7">
        <w:rPr>
          <w:rFonts w:ascii="方正仿宋_GBK" w:eastAsia="方正仿宋_GBK" w:hint="eastAsia"/>
          <w:sz w:val="32"/>
          <w:szCs w:val="32"/>
        </w:rPr>
        <w:t>，</w:t>
      </w:r>
      <w:r w:rsidR="008F2511" w:rsidRPr="008A4043">
        <w:rPr>
          <w:rFonts w:ascii="方正仿宋_GBK" w:eastAsia="方正仿宋_GBK" w:hint="eastAsia"/>
          <w:sz w:val="32"/>
          <w:szCs w:val="32"/>
        </w:rPr>
        <w:t>对</w:t>
      </w:r>
      <w:r w:rsidR="005B6DD5" w:rsidRPr="008A4043">
        <w:rPr>
          <w:rFonts w:ascii="方正仿宋_GBK" w:eastAsia="方正仿宋_GBK" w:hint="eastAsia"/>
          <w:sz w:val="32"/>
          <w:szCs w:val="32"/>
        </w:rPr>
        <w:t>融资信用服务平台</w:t>
      </w:r>
      <w:r w:rsidR="00D655CC" w:rsidRPr="008A4043">
        <w:rPr>
          <w:rFonts w:ascii="方正仿宋_GBK" w:eastAsia="方正仿宋_GBK" w:hint="eastAsia"/>
          <w:sz w:val="32"/>
          <w:szCs w:val="32"/>
        </w:rPr>
        <w:t>注册</w:t>
      </w:r>
      <w:r w:rsidR="005B6DD5" w:rsidRPr="008A4043">
        <w:rPr>
          <w:rFonts w:ascii="方正仿宋_GBK" w:eastAsia="方正仿宋_GBK" w:hint="eastAsia"/>
          <w:sz w:val="32"/>
          <w:szCs w:val="32"/>
        </w:rPr>
        <w:t>企业</w:t>
      </w:r>
      <w:r w:rsidR="008F2511" w:rsidRPr="008A4043">
        <w:rPr>
          <w:rFonts w:ascii="方正仿宋_GBK" w:eastAsia="方正仿宋_GBK" w:hint="eastAsia"/>
          <w:sz w:val="32"/>
          <w:szCs w:val="32"/>
        </w:rPr>
        <w:t>信息</w:t>
      </w:r>
      <w:r w:rsidR="005B6DD5" w:rsidRPr="008A4043">
        <w:rPr>
          <w:rFonts w:ascii="方正仿宋_GBK" w:eastAsia="方正仿宋_GBK" w:hint="eastAsia"/>
          <w:sz w:val="32"/>
          <w:szCs w:val="32"/>
        </w:rPr>
        <w:t>授权</w:t>
      </w:r>
      <w:r w:rsidR="00D655CC" w:rsidRPr="008A4043">
        <w:rPr>
          <w:rFonts w:ascii="方正仿宋_GBK" w:eastAsia="方正仿宋_GBK" w:hint="eastAsia"/>
          <w:sz w:val="32"/>
          <w:szCs w:val="32"/>
        </w:rPr>
        <w:t>情况</w:t>
      </w:r>
      <w:r w:rsidR="005B6DD5" w:rsidRPr="008A4043">
        <w:rPr>
          <w:rFonts w:ascii="方正仿宋_GBK" w:eastAsia="方正仿宋_GBK" w:hint="eastAsia"/>
          <w:sz w:val="32"/>
          <w:szCs w:val="32"/>
        </w:rPr>
        <w:t>进行监管</w:t>
      </w:r>
      <w:r w:rsidR="005B6DD5" w:rsidRPr="00A949A8">
        <w:rPr>
          <w:rFonts w:ascii="方正仿宋_GBK" w:eastAsia="方正仿宋_GBK" w:hint="eastAsia"/>
          <w:sz w:val="32"/>
          <w:szCs w:val="32"/>
        </w:rPr>
        <w:t>。</w:t>
      </w:r>
      <w:r w:rsidR="00A949A8" w:rsidRPr="00A949A8">
        <w:rPr>
          <w:rFonts w:ascii="方正仿宋_GBK" w:eastAsia="方正仿宋_GBK" w:hint="eastAsia"/>
          <w:sz w:val="32"/>
          <w:szCs w:val="32"/>
        </w:rPr>
        <w:t>按照授权管理规范要求制定授权书</w:t>
      </w:r>
      <w:r w:rsidR="00520C6C">
        <w:rPr>
          <w:rFonts w:ascii="方正仿宋_GBK" w:eastAsia="方正仿宋_GBK" w:hint="eastAsia"/>
          <w:sz w:val="32"/>
          <w:szCs w:val="32"/>
        </w:rPr>
        <w:t>文本</w:t>
      </w:r>
      <w:r w:rsidR="00A949A8" w:rsidRPr="00A949A8">
        <w:rPr>
          <w:rFonts w:ascii="方正仿宋_GBK" w:eastAsia="方正仿宋_GBK" w:hint="eastAsia"/>
          <w:sz w:val="32"/>
          <w:szCs w:val="32"/>
        </w:rPr>
        <w:t>，</w:t>
      </w:r>
      <w:r w:rsidR="00AE7F3F">
        <w:rPr>
          <w:rFonts w:ascii="方正仿宋_GBK" w:eastAsia="方正仿宋_GBK" w:hint="eastAsia"/>
          <w:sz w:val="32"/>
          <w:szCs w:val="32"/>
        </w:rPr>
        <w:t>满足各信息提供部门和单位对信息共享</w:t>
      </w:r>
      <w:r w:rsidR="00E038D8">
        <w:rPr>
          <w:rFonts w:ascii="方正仿宋_GBK" w:eastAsia="方正仿宋_GBK" w:hint="eastAsia"/>
          <w:sz w:val="32"/>
          <w:szCs w:val="32"/>
        </w:rPr>
        <w:t>应用</w:t>
      </w:r>
      <w:r w:rsidR="00AE7F3F">
        <w:rPr>
          <w:rFonts w:ascii="方正仿宋_GBK" w:eastAsia="方正仿宋_GBK" w:hint="eastAsia"/>
          <w:sz w:val="32"/>
          <w:szCs w:val="32"/>
        </w:rPr>
        <w:t>的</w:t>
      </w:r>
      <w:r w:rsidR="00E038D8">
        <w:rPr>
          <w:rFonts w:ascii="方正仿宋_GBK" w:eastAsia="方正仿宋_GBK" w:hint="eastAsia"/>
          <w:sz w:val="32"/>
          <w:szCs w:val="32"/>
        </w:rPr>
        <w:t>授权</w:t>
      </w:r>
      <w:r w:rsidR="00AE7F3F">
        <w:rPr>
          <w:rFonts w:ascii="方正仿宋_GBK" w:eastAsia="方正仿宋_GBK" w:hint="eastAsia"/>
          <w:sz w:val="32"/>
          <w:szCs w:val="32"/>
        </w:rPr>
        <w:t>管理要求</w:t>
      </w:r>
      <w:r w:rsidR="00AE7F3F" w:rsidRPr="008A4043">
        <w:rPr>
          <w:rFonts w:ascii="方正仿宋_GBK" w:eastAsia="方正仿宋_GBK" w:hint="eastAsia"/>
          <w:sz w:val="32"/>
          <w:szCs w:val="32"/>
        </w:rPr>
        <w:t>。</w:t>
      </w:r>
      <w:r w:rsidR="00E23F7B" w:rsidRPr="008A4043">
        <w:rPr>
          <w:rFonts w:ascii="方正仿宋_GBK" w:eastAsia="方正仿宋_GBK" w:hint="eastAsia"/>
          <w:sz w:val="32"/>
          <w:szCs w:val="32"/>
        </w:rPr>
        <w:t>融资信用服务平台要完善平台注册企业身份认证</w:t>
      </w:r>
      <w:r w:rsidR="00B32314" w:rsidRPr="008A4043">
        <w:rPr>
          <w:rFonts w:ascii="方正仿宋_GBK" w:eastAsia="方正仿宋_GBK" w:hint="eastAsia"/>
          <w:sz w:val="32"/>
          <w:szCs w:val="32"/>
        </w:rPr>
        <w:t>和授权动态管理功能。</w:t>
      </w:r>
      <w:r w:rsidR="00A949A8" w:rsidRPr="00A949A8">
        <w:rPr>
          <w:rFonts w:ascii="方正楷体_GBK" w:eastAsia="方正楷体_GBK" w:hint="eastAsia"/>
          <w:sz w:val="32"/>
          <w:szCs w:val="32"/>
        </w:rPr>
        <w:t>（责任单位：省发展改革委、省公共信用信息中心和省相关部门，各设区市人民政府）</w:t>
      </w:r>
    </w:p>
    <w:p w14:paraId="3D2C5194" w14:textId="5EAE47F8" w:rsidR="009A69C1" w:rsidRPr="00BC46B7" w:rsidRDefault="009A69C1" w:rsidP="00AD6F1A">
      <w:pPr>
        <w:spacing w:line="580" w:lineRule="exact"/>
        <w:ind w:firstLineChars="200" w:firstLine="640"/>
        <w:rPr>
          <w:rFonts w:ascii="方正仿宋_GBK" w:eastAsia="方正仿宋_GBK"/>
          <w:sz w:val="32"/>
          <w:szCs w:val="32"/>
        </w:rPr>
      </w:pPr>
      <w:r w:rsidRPr="00AD6F1A">
        <w:rPr>
          <w:rFonts w:ascii="Times New Roman" w:eastAsia="方正楷体_GBK" w:hAnsi="Times New Roman" w:cs="Times New Roman"/>
          <w:sz w:val="32"/>
          <w:szCs w:val="32"/>
        </w:rPr>
        <w:lastRenderedPageBreak/>
        <w:t>13</w:t>
      </w:r>
      <w:r w:rsidRPr="00AD6F1A">
        <w:rPr>
          <w:rFonts w:ascii="Times New Roman" w:eastAsia="方正楷体_GBK" w:hAnsi="Times New Roman" w:cs="Times New Roman"/>
          <w:sz w:val="32"/>
          <w:szCs w:val="32"/>
        </w:rPr>
        <w:t>．</w:t>
      </w:r>
      <w:r w:rsidRPr="008A3548">
        <w:rPr>
          <w:rFonts w:ascii="方正楷体_GBK" w:eastAsia="方正楷体_GBK" w:hint="eastAsia"/>
          <w:sz w:val="32"/>
          <w:szCs w:val="32"/>
        </w:rPr>
        <w:t>加强信用信息安全管理。</w:t>
      </w:r>
      <w:r w:rsidRPr="00BC46B7">
        <w:rPr>
          <w:rFonts w:ascii="方正仿宋_GBK" w:eastAsia="方正仿宋_GBK" w:hint="eastAsia"/>
          <w:sz w:val="32"/>
          <w:szCs w:val="32"/>
        </w:rPr>
        <w:t>省级节点、融资信用服务平台和接入机构要制定符合国家规范要求的安全管理制度。省级节点要加强对融资信用服务平台安全评估和日常监测管理，实现信息来源可溯、去向可查。融资信用服务平台对接入机构信息使用情况进行安全管理，保证信息合规共享应用。各接入机构要加强内部管理，完善信息使用安全管理机制，严格遵守国家和省信息安全管理要求。</w:t>
      </w:r>
      <w:r w:rsidRPr="00382B43">
        <w:rPr>
          <w:rFonts w:ascii="方正楷体_GBK" w:eastAsia="方正楷体_GBK" w:hint="eastAsia"/>
          <w:sz w:val="32"/>
          <w:szCs w:val="32"/>
        </w:rPr>
        <w:t>（</w:t>
      </w:r>
      <w:r>
        <w:rPr>
          <w:rFonts w:ascii="方正楷体_GBK" w:eastAsia="方正楷体_GBK" w:hint="eastAsia"/>
          <w:sz w:val="32"/>
          <w:szCs w:val="32"/>
        </w:rPr>
        <w:t>责任单位：</w:t>
      </w:r>
      <w:r w:rsidR="00BB36A1" w:rsidRPr="00BB36A1">
        <w:rPr>
          <w:rFonts w:ascii="方正楷体_GBK" w:eastAsia="方正楷体_GBK" w:hint="eastAsia"/>
          <w:sz w:val="32"/>
          <w:szCs w:val="32"/>
        </w:rPr>
        <w:t>省发展改革委、省地方金融监管局、人民银行南京分行、江苏银保监局</w:t>
      </w:r>
      <w:r w:rsidR="00D16851">
        <w:rPr>
          <w:rFonts w:ascii="方正楷体_GBK" w:eastAsia="方正楷体_GBK" w:hint="eastAsia"/>
          <w:sz w:val="32"/>
          <w:szCs w:val="32"/>
        </w:rPr>
        <w:t>、</w:t>
      </w:r>
      <w:r w:rsidRPr="00382B43">
        <w:rPr>
          <w:rFonts w:ascii="方正楷体_GBK" w:eastAsia="方正楷体_GBK" w:hint="eastAsia"/>
          <w:sz w:val="32"/>
          <w:szCs w:val="32"/>
        </w:rPr>
        <w:t>省公共信用信息中心</w:t>
      </w:r>
      <w:r w:rsidR="00D16851">
        <w:rPr>
          <w:rFonts w:ascii="方正楷体_GBK" w:eastAsia="方正楷体_GBK" w:hint="eastAsia"/>
          <w:sz w:val="32"/>
          <w:szCs w:val="32"/>
        </w:rPr>
        <w:t>和</w:t>
      </w:r>
      <w:r w:rsidR="00BB36A1" w:rsidRPr="004B62B3">
        <w:rPr>
          <w:rFonts w:ascii="方正楷体_GBK" w:eastAsia="方正楷体_GBK" w:hint="eastAsia"/>
          <w:sz w:val="32"/>
          <w:szCs w:val="32"/>
        </w:rPr>
        <w:t>省相关部门</w:t>
      </w:r>
      <w:r w:rsidRPr="00382B43">
        <w:rPr>
          <w:rFonts w:ascii="方正楷体_GBK" w:eastAsia="方正楷体_GBK" w:hint="eastAsia"/>
          <w:sz w:val="32"/>
          <w:szCs w:val="32"/>
        </w:rPr>
        <w:t>，各设区市人民政府）</w:t>
      </w:r>
    </w:p>
    <w:p w14:paraId="68427C65" w14:textId="2654B93C" w:rsidR="009A69C1" w:rsidRPr="00382B43" w:rsidRDefault="009A69C1" w:rsidP="00AD6F1A">
      <w:pPr>
        <w:spacing w:line="580" w:lineRule="exact"/>
        <w:ind w:firstLineChars="200" w:firstLine="640"/>
        <w:rPr>
          <w:rFonts w:ascii="方正楷体_GBK" w:eastAsia="方正楷体_GBK"/>
          <w:sz w:val="32"/>
          <w:szCs w:val="32"/>
        </w:rPr>
      </w:pPr>
      <w:r w:rsidRPr="00AD6F1A">
        <w:rPr>
          <w:rFonts w:ascii="Times New Roman" w:eastAsia="方正楷体_GBK" w:hAnsi="Times New Roman" w:cs="Times New Roman"/>
          <w:sz w:val="32"/>
          <w:szCs w:val="32"/>
        </w:rPr>
        <w:t>14</w:t>
      </w:r>
      <w:r w:rsidRPr="00AD6F1A">
        <w:rPr>
          <w:rFonts w:ascii="Times New Roman" w:eastAsia="方正楷体_GBK" w:hAnsi="Times New Roman" w:cs="Times New Roman"/>
          <w:sz w:val="32"/>
          <w:szCs w:val="32"/>
        </w:rPr>
        <w:t>．</w:t>
      </w:r>
      <w:r w:rsidRPr="008A3548">
        <w:rPr>
          <w:rFonts w:ascii="方正楷体_GBK" w:eastAsia="方正楷体_GBK" w:hint="eastAsia"/>
          <w:sz w:val="32"/>
          <w:szCs w:val="32"/>
        </w:rPr>
        <w:t>切实保障信用主体权益。</w:t>
      </w:r>
      <w:r w:rsidRPr="00BC46B7">
        <w:rPr>
          <w:rFonts w:ascii="方正仿宋_GBK" w:eastAsia="方正仿宋_GBK" w:hint="eastAsia"/>
          <w:sz w:val="32"/>
          <w:szCs w:val="32"/>
        </w:rPr>
        <w:t>严格</w:t>
      </w:r>
      <w:r w:rsidR="00BE7A38">
        <w:rPr>
          <w:rFonts w:ascii="方正仿宋_GBK" w:eastAsia="方正仿宋_GBK" w:hint="eastAsia"/>
          <w:sz w:val="32"/>
          <w:szCs w:val="32"/>
        </w:rPr>
        <w:t>执行</w:t>
      </w:r>
      <w:r w:rsidRPr="00BC46B7">
        <w:rPr>
          <w:rFonts w:ascii="方正仿宋_GBK" w:eastAsia="方正仿宋_GBK" w:hint="eastAsia"/>
          <w:sz w:val="32"/>
          <w:szCs w:val="32"/>
        </w:rPr>
        <w:t>企业授权制度，未经企业授权省级节点不得向融资信用服务平台提供企业非公开信用信息，融资信用服务平台不得向接入机构提供企业非公开信用信息</w:t>
      </w:r>
      <w:r w:rsidR="006F3C5A">
        <w:rPr>
          <w:rFonts w:ascii="方正仿宋_GBK" w:eastAsia="方正仿宋_GBK" w:hint="eastAsia"/>
          <w:sz w:val="32"/>
          <w:szCs w:val="32"/>
        </w:rPr>
        <w:t>原始明细</w:t>
      </w:r>
      <w:r w:rsidR="006F3C5A">
        <w:rPr>
          <w:rFonts w:ascii="方正仿宋_GBK" w:eastAsia="方正仿宋_GBK"/>
          <w:sz w:val="32"/>
          <w:szCs w:val="32"/>
        </w:rPr>
        <w:t>数据</w:t>
      </w:r>
      <w:r w:rsidRPr="00BC46B7">
        <w:rPr>
          <w:rFonts w:ascii="方正仿宋_GBK" w:eastAsia="方正仿宋_GBK" w:hint="eastAsia"/>
          <w:sz w:val="32"/>
          <w:szCs w:val="32"/>
        </w:rPr>
        <w:t>。融资信用服务平台要为注册企业免费提供其自身信用信息查询服务。融资信用服务平台和接入机构要畅通信用信息异议申诉渠道，</w:t>
      </w:r>
      <w:r w:rsidR="00964DA9">
        <w:rPr>
          <w:rFonts w:ascii="方正仿宋_GBK" w:eastAsia="方正仿宋_GBK"/>
          <w:sz w:val="32"/>
          <w:szCs w:val="32"/>
        </w:rPr>
        <w:t>2</w:t>
      </w:r>
      <w:r w:rsidR="0085674B">
        <w:rPr>
          <w:rFonts w:ascii="方正仿宋_GBK" w:eastAsia="方正仿宋_GBK"/>
          <w:sz w:val="32"/>
          <w:szCs w:val="32"/>
        </w:rPr>
        <w:t>个工作日内</w:t>
      </w:r>
      <w:r w:rsidRPr="00BC46B7">
        <w:rPr>
          <w:rFonts w:ascii="方正仿宋_GBK" w:eastAsia="方正仿宋_GBK" w:hint="eastAsia"/>
          <w:sz w:val="32"/>
          <w:szCs w:val="32"/>
        </w:rPr>
        <w:t>将企业提出</w:t>
      </w:r>
      <w:r w:rsidR="0052117D">
        <w:rPr>
          <w:rFonts w:ascii="方正仿宋_GBK" w:eastAsia="方正仿宋_GBK" w:hint="eastAsia"/>
          <w:sz w:val="32"/>
          <w:szCs w:val="32"/>
        </w:rPr>
        <w:t>的</w:t>
      </w:r>
      <w:r w:rsidRPr="00BC46B7">
        <w:rPr>
          <w:rFonts w:ascii="方正仿宋_GBK" w:eastAsia="方正仿宋_GBK" w:hint="eastAsia"/>
          <w:sz w:val="32"/>
          <w:szCs w:val="32"/>
        </w:rPr>
        <w:t>异议申诉转交省级节点，配合做好异议处理和信息更新。</w:t>
      </w:r>
      <w:r w:rsidRPr="00382B43">
        <w:rPr>
          <w:rFonts w:ascii="方正楷体_GBK" w:eastAsia="方正楷体_GBK" w:hint="eastAsia"/>
          <w:sz w:val="32"/>
          <w:szCs w:val="32"/>
        </w:rPr>
        <w:t>（</w:t>
      </w:r>
      <w:r>
        <w:rPr>
          <w:rFonts w:ascii="方正楷体_GBK" w:eastAsia="方正楷体_GBK" w:hint="eastAsia"/>
          <w:sz w:val="32"/>
          <w:szCs w:val="32"/>
        </w:rPr>
        <w:t>责任单位：</w:t>
      </w:r>
      <w:r w:rsidR="00C640E8" w:rsidRPr="00C640E8">
        <w:rPr>
          <w:rFonts w:ascii="方正楷体_GBK" w:eastAsia="方正楷体_GBK" w:hint="eastAsia"/>
          <w:sz w:val="32"/>
          <w:szCs w:val="32"/>
        </w:rPr>
        <w:t>省发展改革委、省地方金融监管局、人民银行南京分行、江苏银保监局、</w:t>
      </w:r>
      <w:r w:rsidRPr="00382B43">
        <w:rPr>
          <w:rFonts w:ascii="方正楷体_GBK" w:eastAsia="方正楷体_GBK" w:hint="eastAsia"/>
          <w:sz w:val="32"/>
          <w:szCs w:val="32"/>
        </w:rPr>
        <w:t>省公共信用信息中心</w:t>
      </w:r>
      <w:r w:rsidR="00C640E8">
        <w:rPr>
          <w:rFonts w:ascii="方正楷体_GBK" w:eastAsia="方正楷体_GBK" w:hint="eastAsia"/>
          <w:sz w:val="32"/>
          <w:szCs w:val="32"/>
        </w:rPr>
        <w:t>和</w:t>
      </w:r>
      <w:r w:rsidR="004B62B3" w:rsidRPr="004B62B3">
        <w:rPr>
          <w:rFonts w:ascii="方正楷体_GBK" w:eastAsia="方正楷体_GBK" w:hint="eastAsia"/>
          <w:sz w:val="32"/>
          <w:szCs w:val="32"/>
        </w:rPr>
        <w:t>省相关部门</w:t>
      </w:r>
      <w:r w:rsidRPr="00382B43">
        <w:rPr>
          <w:rFonts w:ascii="方正楷体_GBK" w:eastAsia="方正楷体_GBK" w:hint="eastAsia"/>
          <w:sz w:val="32"/>
          <w:szCs w:val="32"/>
        </w:rPr>
        <w:t>，各设区市人民政府）</w:t>
      </w:r>
    </w:p>
    <w:p w14:paraId="59AB2288" w14:textId="4881863A" w:rsidR="009A69C1" w:rsidRPr="00BC46B7" w:rsidRDefault="009A69C1" w:rsidP="00AD6F1A">
      <w:pPr>
        <w:spacing w:line="580" w:lineRule="exact"/>
        <w:ind w:firstLineChars="200" w:firstLine="640"/>
        <w:rPr>
          <w:rFonts w:ascii="方正仿宋_GBK" w:eastAsia="方正仿宋_GBK"/>
          <w:sz w:val="32"/>
          <w:szCs w:val="32"/>
        </w:rPr>
      </w:pPr>
      <w:r w:rsidRPr="00AD6F1A">
        <w:rPr>
          <w:rFonts w:ascii="Times New Roman" w:eastAsia="方正楷体_GBK" w:hAnsi="Times New Roman" w:cs="Times New Roman"/>
          <w:sz w:val="32"/>
          <w:szCs w:val="32"/>
        </w:rPr>
        <w:t>15</w:t>
      </w:r>
      <w:r w:rsidRPr="00AD6F1A">
        <w:rPr>
          <w:rFonts w:ascii="Times New Roman" w:eastAsia="方正楷体_GBK" w:hAnsi="Times New Roman" w:cs="Times New Roman"/>
          <w:sz w:val="32"/>
          <w:szCs w:val="32"/>
        </w:rPr>
        <w:t>．</w:t>
      </w:r>
      <w:r w:rsidRPr="008A3548">
        <w:rPr>
          <w:rFonts w:ascii="方正楷体_GBK" w:eastAsia="方正楷体_GBK" w:hint="eastAsia"/>
          <w:sz w:val="32"/>
          <w:szCs w:val="32"/>
        </w:rPr>
        <w:t>加强信用信息应用监管。</w:t>
      </w:r>
      <w:r w:rsidRPr="00BC46B7">
        <w:rPr>
          <w:rFonts w:ascii="方正仿宋_GBK" w:eastAsia="方正仿宋_GBK" w:hint="eastAsia"/>
          <w:sz w:val="32"/>
          <w:szCs w:val="32"/>
        </w:rPr>
        <w:t>加强对融资信用服务平台、金融机构、信用服务机构的监管，严肃查处非法获取、传播、泄露、出售信息等行为，严肃查处融资信用服务平台未经脱敏处理或未经信用主体授权对外提供涉及商业秘密或个人隐私信息等行为，</w:t>
      </w:r>
      <w:r w:rsidRPr="00BC46B7">
        <w:rPr>
          <w:rFonts w:ascii="方正仿宋_GBK" w:eastAsia="方正仿宋_GBK" w:hint="eastAsia"/>
          <w:sz w:val="32"/>
          <w:szCs w:val="32"/>
        </w:rPr>
        <w:lastRenderedPageBreak/>
        <w:t>严肃查处接入机构将获取的信用信息用于提供融资支持以外的活动等行为。</w:t>
      </w:r>
      <w:r w:rsidR="00A11FF1" w:rsidRPr="00A11FF1">
        <w:rPr>
          <w:rFonts w:ascii="方正仿宋_GBK" w:eastAsia="方正仿宋_GBK" w:hint="eastAsia"/>
          <w:sz w:val="32"/>
          <w:szCs w:val="32"/>
        </w:rPr>
        <w:t>造成信用主体合法权益损害的，依法承担民事责任；构成犯罪的，依法追究刑事责任</w:t>
      </w:r>
      <w:r w:rsidR="00A11FF1">
        <w:rPr>
          <w:rFonts w:ascii="方正仿宋_GBK" w:eastAsia="方正仿宋_GBK" w:hint="eastAsia"/>
          <w:sz w:val="32"/>
          <w:szCs w:val="32"/>
        </w:rPr>
        <w:t>。</w:t>
      </w:r>
      <w:r w:rsidRPr="00382B43">
        <w:rPr>
          <w:rFonts w:ascii="方正楷体_GBK" w:eastAsia="方正楷体_GBK" w:hint="eastAsia"/>
          <w:sz w:val="32"/>
          <w:szCs w:val="32"/>
        </w:rPr>
        <w:t>（</w:t>
      </w:r>
      <w:r>
        <w:rPr>
          <w:rFonts w:ascii="方正楷体_GBK" w:eastAsia="方正楷体_GBK" w:hint="eastAsia"/>
          <w:sz w:val="32"/>
          <w:szCs w:val="32"/>
        </w:rPr>
        <w:t>责任单位：</w:t>
      </w:r>
      <w:r w:rsidRPr="00382B43">
        <w:rPr>
          <w:rFonts w:ascii="方正楷体_GBK" w:eastAsia="方正楷体_GBK" w:hint="eastAsia"/>
          <w:sz w:val="32"/>
          <w:szCs w:val="32"/>
        </w:rPr>
        <w:t>省发展改革委、</w:t>
      </w:r>
      <w:r w:rsidR="00CC4C22">
        <w:rPr>
          <w:rFonts w:ascii="方正楷体_GBK" w:eastAsia="方正楷体_GBK" w:hint="eastAsia"/>
          <w:sz w:val="32"/>
          <w:szCs w:val="32"/>
        </w:rPr>
        <w:t>省</w:t>
      </w:r>
      <w:r w:rsidR="00CC4C22">
        <w:rPr>
          <w:rFonts w:ascii="方正楷体_GBK" w:eastAsia="方正楷体_GBK"/>
          <w:sz w:val="32"/>
          <w:szCs w:val="32"/>
        </w:rPr>
        <w:t>公安厅、</w:t>
      </w:r>
      <w:r w:rsidRPr="00382B43">
        <w:rPr>
          <w:rFonts w:ascii="方正楷体_GBK" w:eastAsia="方正楷体_GBK" w:hint="eastAsia"/>
          <w:sz w:val="32"/>
          <w:szCs w:val="32"/>
        </w:rPr>
        <w:t>省地方金融监管局、省市场监管局、人民银行南京分行、江苏银保监局和省相关部门，各设区市人民政府）</w:t>
      </w:r>
    </w:p>
    <w:p w14:paraId="15588E34" w14:textId="77777777" w:rsidR="009A69C1" w:rsidRPr="00BC46B7" w:rsidRDefault="009A69C1" w:rsidP="00AD6F1A">
      <w:pPr>
        <w:spacing w:line="580" w:lineRule="exact"/>
        <w:ind w:firstLineChars="200" w:firstLine="640"/>
        <w:rPr>
          <w:rFonts w:ascii="方正黑体_GBK" w:eastAsia="方正黑体_GBK"/>
          <w:sz w:val="32"/>
          <w:szCs w:val="32"/>
        </w:rPr>
      </w:pPr>
      <w:r w:rsidRPr="00BC46B7">
        <w:rPr>
          <w:rFonts w:ascii="方正黑体_GBK" w:eastAsia="方正黑体_GBK" w:hint="eastAsia"/>
          <w:sz w:val="32"/>
          <w:szCs w:val="32"/>
        </w:rPr>
        <w:t>六、保障措施</w:t>
      </w:r>
    </w:p>
    <w:p w14:paraId="01542FB8" w14:textId="2E1CAFA4" w:rsidR="009A69C1" w:rsidRPr="00AD6F1A" w:rsidRDefault="009A69C1" w:rsidP="00AD6F1A">
      <w:pPr>
        <w:spacing w:line="580" w:lineRule="exact"/>
        <w:ind w:firstLineChars="200" w:firstLine="640"/>
        <w:rPr>
          <w:rFonts w:ascii="Times New Roman" w:eastAsia="方正仿宋_GBK" w:hAnsi="Times New Roman" w:cs="Times New Roman"/>
          <w:sz w:val="32"/>
          <w:szCs w:val="32"/>
        </w:rPr>
      </w:pPr>
      <w:r w:rsidRPr="00AD6F1A">
        <w:rPr>
          <w:rFonts w:ascii="Times New Roman" w:eastAsia="方正楷体_GBK" w:hAnsi="Times New Roman" w:cs="Times New Roman"/>
          <w:sz w:val="32"/>
          <w:szCs w:val="32"/>
        </w:rPr>
        <w:t>16</w:t>
      </w:r>
      <w:r w:rsidRPr="00AD6F1A">
        <w:rPr>
          <w:rFonts w:ascii="Times New Roman" w:eastAsia="方正楷体_GBK" w:hAnsi="Times New Roman" w:cs="Times New Roman"/>
          <w:sz w:val="32"/>
          <w:szCs w:val="32"/>
        </w:rPr>
        <w:t>．加强组织协调。</w:t>
      </w:r>
      <w:r w:rsidRPr="00AD6F1A">
        <w:rPr>
          <w:rFonts w:ascii="Times New Roman" w:eastAsia="方正仿宋_GBK" w:hAnsi="Times New Roman" w:cs="Times New Roman"/>
          <w:sz w:val="32"/>
          <w:szCs w:val="32"/>
        </w:rPr>
        <w:t>在省社会信用体系建设领导小组领导下，省发展改革委、</w:t>
      </w:r>
      <w:r w:rsidR="00F2101B">
        <w:rPr>
          <w:rFonts w:ascii="Times New Roman" w:eastAsia="方正仿宋_GBK" w:hAnsi="Times New Roman" w:cs="Times New Roman"/>
          <w:sz w:val="32"/>
          <w:szCs w:val="32"/>
        </w:rPr>
        <w:t>省</w:t>
      </w:r>
      <w:r w:rsidRPr="00AD6F1A">
        <w:rPr>
          <w:rFonts w:ascii="Times New Roman" w:eastAsia="方正仿宋_GBK" w:hAnsi="Times New Roman" w:cs="Times New Roman"/>
          <w:sz w:val="32"/>
          <w:szCs w:val="32"/>
        </w:rPr>
        <w:t>工信厅、</w:t>
      </w:r>
      <w:r w:rsidR="00F2101B">
        <w:rPr>
          <w:rFonts w:ascii="Times New Roman" w:eastAsia="方正仿宋_GBK" w:hAnsi="Times New Roman" w:cs="Times New Roman"/>
          <w:sz w:val="32"/>
          <w:szCs w:val="32"/>
        </w:rPr>
        <w:t>省</w:t>
      </w:r>
      <w:r w:rsidRPr="00AD6F1A">
        <w:rPr>
          <w:rFonts w:ascii="Times New Roman" w:eastAsia="方正仿宋_GBK" w:hAnsi="Times New Roman" w:cs="Times New Roman"/>
          <w:sz w:val="32"/>
          <w:szCs w:val="32"/>
        </w:rPr>
        <w:t>地方金融监管局、人民银行南京分行、江苏银保监局要会同省有关部门和单位建立健全我省信用信息共享应用促进中小微企业融资工作协调机制，推动相关信息共享，定期通报工作成效，协调解决工作中遇到的问题。</w:t>
      </w:r>
      <w:r w:rsidRPr="00AD6F1A">
        <w:rPr>
          <w:rFonts w:ascii="Times New Roman" w:eastAsia="方正楷体_GBK" w:hAnsi="Times New Roman" w:cs="Times New Roman"/>
          <w:sz w:val="32"/>
          <w:szCs w:val="32"/>
        </w:rPr>
        <w:t>（责任单位：省发展改革委、省工信厅、省地方金融监管局、人民银行南京分行、江苏银保监局和省相关部门）</w:t>
      </w:r>
    </w:p>
    <w:p w14:paraId="15B75C9F" w14:textId="4B19B3C9" w:rsidR="009A69C1" w:rsidRPr="00961C86" w:rsidRDefault="009A69C1" w:rsidP="00AD6F1A">
      <w:pPr>
        <w:spacing w:line="580" w:lineRule="exact"/>
        <w:ind w:firstLineChars="200" w:firstLine="640"/>
        <w:rPr>
          <w:rFonts w:ascii="方正仿宋_GBK" w:eastAsia="方正仿宋_GBK"/>
          <w:strike/>
          <w:sz w:val="32"/>
          <w:szCs w:val="32"/>
        </w:rPr>
      </w:pPr>
      <w:r w:rsidRPr="00AD6F1A">
        <w:rPr>
          <w:rFonts w:ascii="Times New Roman" w:eastAsia="方正楷体_GBK" w:hAnsi="Times New Roman" w:cs="Times New Roman"/>
          <w:sz w:val="32"/>
          <w:szCs w:val="32"/>
        </w:rPr>
        <w:t>17</w:t>
      </w:r>
      <w:r w:rsidRPr="00AD6F1A">
        <w:rPr>
          <w:rFonts w:ascii="Times New Roman" w:eastAsia="方正楷体_GBK" w:hAnsi="Times New Roman" w:cs="Times New Roman"/>
          <w:sz w:val="32"/>
          <w:szCs w:val="32"/>
        </w:rPr>
        <w:t>．强化</w:t>
      </w:r>
      <w:r w:rsidRPr="008A3548">
        <w:rPr>
          <w:rFonts w:ascii="方正楷体_GBK" w:eastAsia="方正楷体_GBK" w:hint="eastAsia"/>
          <w:sz w:val="32"/>
          <w:szCs w:val="32"/>
        </w:rPr>
        <w:t>政策支持。</w:t>
      </w:r>
      <w:r w:rsidR="00F901C6" w:rsidRPr="00F901C6">
        <w:rPr>
          <w:rFonts w:ascii="方正仿宋_GBK" w:eastAsia="方正仿宋_GBK" w:hint="eastAsia"/>
          <w:sz w:val="32"/>
          <w:szCs w:val="32"/>
        </w:rPr>
        <w:t>建立</w:t>
      </w:r>
      <w:r w:rsidR="00575601">
        <w:rPr>
          <w:rFonts w:ascii="方正仿宋_GBK" w:eastAsia="方正仿宋_GBK" w:hint="eastAsia"/>
          <w:sz w:val="32"/>
          <w:szCs w:val="32"/>
        </w:rPr>
        <w:t>信贷</w:t>
      </w:r>
      <w:r w:rsidR="00F901C6" w:rsidRPr="00F901C6">
        <w:rPr>
          <w:rFonts w:ascii="方正仿宋_GBK" w:eastAsia="方正仿宋_GBK" w:hint="eastAsia"/>
          <w:sz w:val="32"/>
          <w:szCs w:val="32"/>
        </w:rPr>
        <w:t>风险分担机制，</w:t>
      </w:r>
      <w:r w:rsidRPr="00BC46B7">
        <w:rPr>
          <w:rFonts w:ascii="方正仿宋_GBK" w:eastAsia="方正仿宋_GBK" w:hint="eastAsia"/>
          <w:sz w:val="32"/>
          <w:szCs w:val="32"/>
        </w:rPr>
        <w:t>持续推广“小微贷”“苏科贷”“苏信贷”“苏农贷”</w:t>
      </w:r>
      <w:r w:rsidR="003E5187">
        <w:rPr>
          <w:rFonts w:ascii="方正仿宋_GBK" w:eastAsia="方正仿宋_GBK" w:hint="eastAsia"/>
          <w:sz w:val="32"/>
          <w:szCs w:val="32"/>
        </w:rPr>
        <w:t>“苏服贷”</w:t>
      </w:r>
      <w:bookmarkStart w:id="0" w:name="_GoBack"/>
      <w:bookmarkEnd w:id="0"/>
      <w:r w:rsidRPr="00BC46B7">
        <w:rPr>
          <w:rFonts w:ascii="方正仿宋_GBK" w:eastAsia="方正仿宋_GBK" w:hint="eastAsia"/>
          <w:sz w:val="32"/>
          <w:szCs w:val="32"/>
        </w:rPr>
        <w:t>等普惠金融发展风险补偿基金相关产品</w:t>
      </w:r>
      <w:r w:rsidR="00E72409">
        <w:rPr>
          <w:rFonts w:ascii="方正仿宋_GBK" w:eastAsia="方正仿宋_GBK" w:hint="eastAsia"/>
          <w:sz w:val="32"/>
          <w:szCs w:val="32"/>
        </w:rPr>
        <w:t>，</w:t>
      </w:r>
      <w:r w:rsidR="00E72409">
        <w:rPr>
          <w:rFonts w:ascii="方正仿宋_GBK" w:eastAsia="方正仿宋_GBK"/>
          <w:sz w:val="32"/>
          <w:szCs w:val="32"/>
        </w:rPr>
        <w:t>鼓励各地</w:t>
      </w:r>
      <w:r w:rsidR="00E72409">
        <w:rPr>
          <w:rFonts w:ascii="方正仿宋_GBK" w:eastAsia="方正仿宋_GBK" w:hAnsi="仿宋_GB2312" w:cs="仿宋_GB2312" w:hint="eastAsia"/>
          <w:color w:val="000000"/>
          <w:kern w:val="0"/>
          <w:sz w:val="32"/>
          <w:szCs w:val="32"/>
          <w:shd w:val="clear" w:color="auto" w:fill="FFFFFF"/>
        </w:rPr>
        <w:t>结合</w:t>
      </w:r>
      <w:r w:rsidR="00E72409">
        <w:rPr>
          <w:rFonts w:ascii="方正仿宋_GBK" w:eastAsia="方正仿宋_GBK" w:hAnsi="仿宋_GB2312" w:cs="仿宋_GB2312"/>
          <w:color w:val="000000"/>
          <w:kern w:val="0"/>
          <w:sz w:val="32"/>
          <w:szCs w:val="32"/>
          <w:shd w:val="clear" w:color="auto" w:fill="FFFFFF"/>
        </w:rPr>
        <w:t>实际出台</w:t>
      </w:r>
      <w:r w:rsidR="00E72409">
        <w:rPr>
          <w:rFonts w:ascii="方正仿宋_GBK" w:eastAsia="方正仿宋_GBK" w:hAnsi="仿宋_GB2312" w:cs="仿宋_GB2312" w:hint="eastAsia"/>
          <w:color w:val="000000"/>
          <w:kern w:val="0"/>
          <w:sz w:val="32"/>
          <w:szCs w:val="32"/>
          <w:shd w:val="clear" w:color="auto" w:fill="FFFFFF"/>
        </w:rPr>
        <w:t>中小微</w:t>
      </w:r>
      <w:r w:rsidR="00E72409">
        <w:rPr>
          <w:rFonts w:ascii="方正仿宋_GBK" w:eastAsia="方正仿宋_GBK" w:hAnsi="仿宋_GB2312" w:cs="仿宋_GB2312"/>
          <w:color w:val="000000"/>
          <w:kern w:val="0"/>
          <w:sz w:val="32"/>
          <w:szCs w:val="32"/>
          <w:shd w:val="clear" w:color="auto" w:fill="FFFFFF"/>
        </w:rPr>
        <w:t>企业</w:t>
      </w:r>
      <w:r w:rsidR="00E72409" w:rsidRPr="00556C94">
        <w:rPr>
          <w:rFonts w:ascii="方正仿宋_GBK" w:eastAsia="方正仿宋_GBK" w:hint="eastAsia"/>
          <w:color w:val="000000"/>
          <w:sz w:val="32"/>
          <w:szCs w:val="32"/>
        </w:rPr>
        <w:t>信用贷款风险分担政策措施</w:t>
      </w:r>
      <w:r w:rsidRPr="00BC46B7">
        <w:rPr>
          <w:rFonts w:ascii="方正仿宋_GBK" w:eastAsia="方正仿宋_GBK" w:hint="eastAsia"/>
          <w:sz w:val="32"/>
          <w:szCs w:val="32"/>
        </w:rPr>
        <w:t>。充分利用</w:t>
      </w:r>
      <w:r w:rsidR="00481FCC">
        <w:rPr>
          <w:rFonts w:ascii="方正仿宋_GBK" w:eastAsia="方正仿宋_GBK" w:hint="eastAsia"/>
          <w:sz w:val="32"/>
          <w:szCs w:val="32"/>
        </w:rPr>
        <w:t>融资</w:t>
      </w:r>
      <w:r w:rsidR="00481FCC">
        <w:rPr>
          <w:rFonts w:ascii="方正仿宋_GBK" w:eastAsia="方正仿宋_GBK"/>
          <w:sz w:val="32"/>
          <w:szCs w:val="32"/>
        </w:rPr>
        <w:t>担保业务</w:t>
      </w:r>
      <w:r w:rsidR="00481FCC">
        <w:rPr>
          <w:rFonts w:ascii="方正仿宋_GBK" w:eastAsia="方正仿宋_GBK" w:hint="eastAsia"/>
          <w:sz w:val="32"/>
          <w:szCs w:val="32"/>
        </w:rPr>
        <w:t>降费</w:t>
      </w:r>
      <w:r w:rsidR="00481FCC">
        <w:rPr>
          <w:rFonts w:ascii="方正仿宋_GBK" w:eastAsia="方正仿宋_GBK"/>
          <w:sz w:val="32"/>
          <w:szCs w:val="32"/>
        </w:rPr>
        <w:t>补贴、省融资担保代偿补偿资金池</w:t>
      </w:r>
      <w:r w:rsidR="00481FCC">
        <w:rPr>
          <w:rFonts w:ascii="方正仿宋_GBK" w:eastAsia="方正仿宋_GBK" w:hint="eastAsia"/>
          <w:sz w:val="32"/>
          <w:szCs w:val="32"/>
        </w:rPr>
        <w:t>等</w:t>
      </w:r>
      <w:r w:rsidR="00481FCC">
        <w:rPr>
          <w:rFonts w:ascii="方正仿宋_GBK" w:eastAsia="方正仿宋_GBK"/>
          <w:sz w:val="32"/>
          <w:szCs w:val="32"/>
        </w:rPr>
        <w:t>政策功能</w:t>
      </w:r>
      <w:r w:rsidRPr="00BC46B7">
        <w:rPr>
          <w:rFonts w:ascii="方正仿宋_GBK" w:eastAsia="方正仿宋_GBK" w:hint="eastAsia"/>
          <w:sz w:val="32"/>
          <w:szCs w:val="32"/>
        </w:rPr>
        <w:t>，</w:t>
      </w:r>
      <w:r w:rsidR="00554567">
        <w:rPr>
          <w:rFonts w:ascii="方正仿宋_GBK" w:eastAsia="方正仿宋_GBK" w:hint="eastAsia"/>
          <w:sz w:val="32"/>
          <w:szCs w:val="32"/>
        </w:rPr>
        <w:t>强化</w:t>
      </w:r>
      <w:r w:rsidR="00554567">
        <w:rPr>
          <w:rFonts w:ascii="方正仿宋_GBK" w:eastAsia="方正仿宋_GBK"/>
          <w:sz w:val="32"/>
          <w:szCs w:val="32"/>
        </w:rPr>
        <w:t>政府性融资担保</w:t>
      </w:r>
      <w:r w:rsidR="00554567">
        <w:rPr>
          <w:rFonts w:ascii="方正仿宋_GBK" w:eastAsia="方正仿宋_GBK" w:hint="eastAsia"/>
          <w:sz w:val="32"/>
          <w:szCs w:val="32"/>
        </w:rPr>
        <w:t>体系</w:t>
      </w:r>
      <w:r w:rsidR="00554567">
        <w:rPr>
          <w:rFonts w:ascii="方正仿宋_GBK" w:eastAsia="方正仿宋_GBK"/>
          <w:sz w:val="32"/>
          <w:szCs w:val="32"/>
        </w:rPr>
        <w:t>建设，</w:t>
      </w:r>
      <w:r w:rsidRPr="00BC46B7">
        <w:rPr>
          <w:rFonts w:ascii="方正仿宋_GBK" w:eastAsia="方正仿宋_GBK" w:hint="eastAsia"/>
          <w:sz w:val="32"/>
          <w:szCs w:val="32"/>
        </w:rPr>
        <w:t>增强政府性融资担保机构增信能力。</w:t>
      </w:r>
      <w:r w:rsidRPr="00382B43">
        <w:rPr>
          <w:rFonts w:ascii="方正楷体_GBK" w:eastAsia="方正楷体_GBK" w:hint="eastAsia"/>
          <w:sz w:val="32"/>
          <w:szCs w:val="32"/>
        </w:rPr>
        <w:t>（</w:t>
      </w:r>
      <w:r>
        <w:rPr>
          <w:rFonts w:ascii="方正楷体_GBK" w:eastAsia="方正楷体_GBK" w:hint="eastAsia"/>
          <w:sz w:val="32"/>
          <w:szCs w:val="32"/>
        </w:rPr>
        <w:t>责任单位：</w:t>
      </w:r>
      <w:r w:rsidRPr="00382B43">
        <w:rPr>
          <w:rFonts w:ascii="方正楷体_GBK" w:eastAsia="方正楷体_GBK" w:hint="eastAsia"/>
          <w:sz w:val="32"/>
          <w:szCs w:val="32"/>
        </w:rPr>
        <w:t>省科技厅、省工信厅、</w:t>
      </w:r>
      <w:r w:rsidR="00481FCC" w:rsidRPr="00382B43">
        <w:rPr>
          <w:rFonts w:ascii="方正楷体_GBK" w:eastAsia="方正楷体_GBK" w:hint="eastAsia"/>
          <w:sz w:val="32"/>
          <w:szCs w:val="32"/>
        </w:rPr>
        <w:t>省财政厅、</w:t>
      </w:r>
      <w:r w:rsidRPr="00382B43">
        <w:rPr>
          <w:rFonts w:ascii="方正楷体_GBK" w:eastAsia="方正楷体_GBK" w:hint="eastAsia"/>
          <w:sz w:val="32"/>
          <w:szCs w:val="32"/>
        </w:rPr>
        <w:t>省农业农村厅</w:t>
      </w:r>
      <w:r w:rsidR="00125A56" w:rsidRPr="00AD6F1A">
        <w:rPr>
          <w:rFonts w:ascii="Times New Roman" w:eastAsia="方正楷体_GBK" w:hAnsi="Times New Roman" w:cs="Times New Roman"/>
          <w:sz w:val="32"/>
          <w:szCs w:val="32"/>
        </w:rPr>
        <w:t>、省地方金融监管局</w:t>
      </w:r>
      <w:r w:rsidRPr="00382B43">
        <w:rPr>
          <w:rFonts w:ascii="方正楷体_GBK" w:eastAsia="方正楷体_GBK" w:hint="eastAsia"/>
          <w:sz w:val="32"/>
          <w:szCs w:val="32"/>
        </w:rPr>
        <w:t>和省有关部门，各设区市人民政府）</w:t>
      </w:r>
    </w:p>
    <w:p w14:paraId="3668EAC6" w14:textId="361D199F" w:rsidR="009A69C1" w:rsidRPr="00BC46B7" w:rsidRDefault="009A69C1" w:rsidP="00AD6F1A">
      <w:pPr>
        <w:spacing w:line="580" w:lineRule="exact"/>
        <w:ind w:firstLineChars="200" w:firstLine="640"/>
        <w:rPr>
          <w:rFonts w:ascii="方正仿宋_GBK" w:eastAsia="方正仿宋_GBK"/>
          <w:sz w:val="32"/>
          <w:szCs w:val="32"/>
        </w:rPr>
      </w:pPr>
      <w:r w:rsidRPr="00AD6F1A">
        <w:rPr>
          <w:rFonts w:ascii="Times New Roman" w:eastAsia="方正楷体_GBK" w:hAnsi="Times New Roman" w:cs="Times New Roman"/>
          <w:sz w:val="32"/>
          <w:szCs w:val="32"/>
        </w:rPr>
        <w:t>18</w:t>
      </w:r>
      <w:r w:rsidRPr="00AD6F1A">
        <w:rPr>
          <w:rFonts w:ascii="Times New Roman" w:eastAsia="方正楷体_GBK" w:hAnsi="Times New Roman" w:cs="Times New Roman"/>
          <w:sz w:val="32"/>
          <w:szCs w:val="32"/>
        </w:rPr>
        <w:t>．</w:t>
      </w:r>
      <w:r w:rsidRPr="008A3548">
        <w:rPr>
          <w:rFonts w:ascii="方正楷体_GBK" w:eastAsia="方正楷体_GBK" w:hint="eastAsia"/>
          <w:sz w:val="32"/>
          <w:szCs w:val="32"/>
        </w:rPr>
        <w:t>开展推介活动。</w:t>
      </w:r>
      <w:r w:rsidRPr="00BC46B7">
        <w:rPr>
          <w:rFonts w:ascii="方正仿宋_GBK" w:eastAsia="方正仿宋_GBK" w:hint="eastAsia"/>
          <w:sz w:val="32"/>
          <w:szCs w:val="32"/>
        </w:rPr>
        <w:t>持续开展中小微企业融资信用服务推广</w:t>
      </w:r>
      <w:r w:rsidRPr="00BC46B7">
        <w:rPr>
          <w:rFonts w:ascii="方正仿宋_GBK" w:eastAsia="方正仿宋_GBK" w:hint="eastAsia"/>
          <w:sz w:val="32"/>
          <w:szCs w:val="32"/>
        </w:rPr>
        <w:lastRenderedPageBreak/>
        <w:t>活动，</w:t>
      </w:r>
      <w:r w:rsidR="00E07E23">
        <w:rPr>
          <w:rFonts w:ascii="方正仿宋_GBK" w:eastAsia="方正仿宋_GBK" w:hint="eastAsia"/>
          <w:sz w:val="32"/>
          <w:szCs w:val="32"/>
        </w:rPr>
        <w:t>引导金融机构入驻融资信用服务平台。</w:t>
      </w:r>
      <w:r w:rsidRPr="00BC46B7">
        <w:rPr>
          <w:rFonts w:ascii="方正仿宋_GBK" w:eastAsia="方正仿宋_GBK" w:hint="eastAsia"/>
          <w:sz w:val="32"/>
          <w:szCs w:val="32"/>
        </w:rPr>
        <w:t>深入产业园区、科创园区等中小微企业聚集区开展融资信用服务平台推介和银企对接活动，引导企业在融资信用服务平台实名注册。举办“金融知识普及月”“信用记录关爱日”等主题活动，宣传推广信用信息共享促进中小微企业融资典型做法。</w:t>
      </w:r>
      <w:r w:rsidRPr="00382B43">
        <w:rPr>
          <w:rFonts w:ascii="方正楷体_GBK" w:eastAsia="方正楷体_GBK" w:hint="eastAsia"/>
          <w:sz w:val="32"/>
          <w:szCs w:val="32"/>
        </w:rPr>
        <w:t>（</w:t>
      </w:r>
      <w:r>
        <w:rPr>
          <w:rFonts w:ascii="方正楷体_GBK" w:eastAsia="方正楷体_GBK" w:hint="eastAsia"/>
          <w:sz w:val="32"/>
          <w:szCs w:val="32"/>
        </w:rPr>
        <w:t>责任单位：</w:t>
      </w:r>
      <w:r w:rsidR="00C97034">
        <w:rPr>
          <w:rFonts w:ascii="方正楷体_GBK" w:eastAsia="方正楷体_GBK" w:hint="eastAsia"/>
          <w:sz w:val="32"/>
          <w:szCs w:val="32"/>
        </w:rPr>
        <w:t>省</w:t>
      </w:r>
      <w:r w:rsidR="00C97034">
        <w:rPr>
          <w:rFonts w:ascii="方正楷体_GBK" w:eastAsia="方正楷体_GBK"/>
          <w:sz w:val="32"/>
          <w:szCs w:val="32"/>
        </w:rPr>
        <w:t>发</w:t>
      </w:r>
      <w:r w:rsidR="00C97034">
        <w:rPr>
          <w:rFonts w:ascii="方正楷体_GBK" w:eastAsia="方正楷体_GBK" w:hint="eastAsia"/>
          <w:sz w:val="32"/>
          <w:szCs w:val="32"/>
        </w:rPr>
        <w:t>展</w:t>
      </w:r>
      <w:r w:rsidR="00C97034">
        <w:rPr>
          <w:rFonts w:ascii="方正楷体_GBK" w:eastAsia="方正楷体_GBK"/>
          <w:sz w:val="32"/>
          <w:szCs w:val="32"/>
        </w:rPr>
        <w:t>改革委、</w:t>
      </w:r>
      <w:r w:rsidRPr="00382B43">
        <w:rPr>
          <w:rFonts w:ascii="方正楷体_GBK" w:eastAsia="方正楷体_GBK" w:hint="eastAsia"/>
          <w:sz w:val="32"/>
          <w:szCs w:val="32"/>
        </w:rPr>
        <w:t>省工信厅、省地方金融监管局、人民银行南京分行、江苏银保监局，各设区市人民政府）</w:t>
      </w:r>
    </w:p>
    <w:p w14:paraId="720376F2" w14:textId="09B73102" w:rsidR="009A69C1" w:rsidRPr="00AD6F1A" w:rsidRDefault="009A69C1" w:rsidP="00AD6F1A">
      <w:pPr>
        <w:spacing w:line="580" w:lineRule="exact"/>
        <w:ind w:firstLineChars="200" w:firstLine="640"/>
        <w:rPr>
          <w:rFonts w:ascii="Times New Roman" w:eastAsia="方正仿宋_GBK" w:hAnsi="Times New Roman" w:cs="Times New Roman"/>
          <w:sz w:val="32"/>
          <w:szCs w:val="32"/>
        </w:rPr>
      </w:pPr>
      <w:r w:rsidRPr="00AD6F1A">
        <w:rPr>
          <w:rFonts w:ascii="Times New Roman" w:eastAsia="方正楷体_GBK" w:hAnsi="Times New Roman" w:cs="Times New Roman"/>
          <w:sz w:val="32"/>
          <w:szCs w:val="32"/>
        </w:rPr>
        <w:t>19</w:t>
      </w:r>
      <w:r w:rsidRPr="00AD6F1A">
        <w:rPr>
          <w:rFonts w:ascii="Times New Roman" w:eastAsia="方正楷体_GBK" w:hAnsi="Times New Roman" w:cs="Times New Roman"/>
          <w:sz w:val="32"/>
          <w:szCs w:val="32"/>
        </w:rPr>
        <w:t>．开展示范创建。</w:t>
      </w:r>
      <w:r w:rsidRPr="00AD6F1A">
        <w:rPr>
          <w:rFonts w:ascii="Times New Roman" w:eastAsia="方正仿宋_GBK" w:hAnsi="Times New Roman" w:cs="Times New Roman"/>
          <w:sz w:val="32"/>
          <w:szCs w:val="32"/>
        </w:rPr>
        <w:t>按照国家有关部署，制定出台我省支持中小微企业融资服务示范创建办法，组织各地区、融资信用服务平台和各金融机构争创示范，及时总结推广示范经验和创新做法。</w:t>
      </w:r>
      <w:r w:rsidRPr="00AD6F1A">
        <w:rPr>
          <w:rFonts w:ascii="Times New Roman" w:eastAsia="方正楷体_GBK" w:hAnsi="Times New Roman" w:cs="Times New Roman"/>
          <w:sz w:val="32"/>
          <w:szCs w:val="32"/>
        </w:rPr>
        <w:t>（责任单位：省发展改革委、省工信厅、省地方金融监管局、人民银行南京分行、江苏银保监局和省有关部门，各设区市人民政府）</w:t>
      </w:r>
    </w:p>
    <w:p w14:paraId="09F70F50" w14:textId="4AF2BF85" w:rsidR="009A69C1" w:rsidRPr="00BC46B7" w:rsidRDefault="009A69C1" w:rsidP="00AD6F1A">
      <w:pPr>
        <w:spacing w:line="580" w:lineRule="exact"/>
        <w:ind w:firstLineChars="200" w:firstLine="640"/>
        <w:rPr>
          <w:rFonts w:ascii="方正仿宋_GBK" w:eastAsia="方正仿宋_GBK"/>
          <w:sz w:val="32"/>
          <w:szCs w:val="32"/>
        </w:rPr>
      </w:pPr>
      <w:r w:rsidRPr="00AD6F1A">
        <w:rPr>
          <w:rFonts w:ascii="Times New Roman" w:eastAsia="方正楷体_GBK" w:hAnsi="Times New Roman" w:cs="Times New Roman"/>
          <w:sz w:val="32"/>
          <w:szCs w:val="32"/>
        </w:rPr>
        <w:t>20</w:t>
      </w:r>
      <w:r w:rsidRPr="00AD6F1A">
        <w:rPr>
          <w:rFonts w:ascii="Times New Roman" w:eastAsia="方正楷体_GBK" w:hAnsi="Times New Roman" w:cs="Times New Roman"/>
          <w:sz w:val="32"/>
          <w:szCs w:val="32"/>
        </w:rPr>
        <w:t>．加</w:t>
      </w:r>
      <w:r w:rsidRPr="008A3548">
        <w:rPr>
          <w:rFonts w:ascii="方正楷体_GBK" w:eastAsia="方正楷体_GBK" w:hint="eastAsia"/>
          <w:sz w:val="32"/>
          <w:szCs w:val="32"/>
        </w:rPr>
        <w:t>强监测通报。</w:t>
      </w:r>
      <w:r>
        <w:rPr>
          <w:rFonts w:ascii="方正仿宋_GBK" w:eastAsia="方正仿宋_GBK" w:hint="eastAsia"/>
          <w:sz w:val="32"/>
          <w:szCs w:val="32"/>
        </w:rPr>
        <w:t>开展</w:t>
      </w:r>
      <w:r w:rsidRPr="00BC46B7">
        <w:rPr>
          <w:rFonts w:ascii="方正仿宋_GBK" w:eastAsia="方正仿宋_GBK" w:hint="eastAsia"/>
          <w:sz w:val="32"/>
          <w:szCs w:val="32"/>
        </w:rPr>
        <w:t>融资信用服务平台和接入机构</w:t>
      </w:r>
      <w:r>
        <w:rPr>
          <w:rFonts w:ascii="方正仿宋_GBK" w:eastAsia="方正仿宋_GBK" w:hint="eastAsia"/>
          <w:sz w:val="32"/>
          <w:szCs w:val="32"/>
        </w:rPr>
        <w:t>服务</w:t>
      </w:r>
      <w:r w:rsidRPr="00BC46B7">
        <w:rPr>
          <w:rFonts w:ascii="方正仿宋_GBK" w:eastAsia="方正仿宋_GBK" w:hint="eastAsia"/>
          <w:sz w:val="32"/>
          <w:szCs w:val="32"/>
        </w:rPr>
        <w:t>中小微企业融资</w:t>
      </w:r>
      <w:r>
        <w:rPr>
          <w:rFonts w:ascii="方正仿宋_GBK" w:eastAsia="方正仿宋_GBK" w:hint="eastAsia"/>
          <w:sz w:val="32"/>
          <w:szCs w:val="32"/>
        </w:rPr>
        <w:t>成效</w:t>
      </w:r>
      <w:r w:rsidRPr="00BC46B7">
        <w:rPr>
          <w:rFonts w:ascii="方正仿宋_GBK" w:eastAsia="方正仿宋_GBK" w:hint="eastAsia"/>
          <w:sz w:val="32"/>
          <w:szCs w:val="32"/>
        </w:rPr>
        <w:t>监测，定期通报</w:t>
      </w:r>
      <w:r w:rsidR="009D5C46">
        <w:rPr>
          <w:rFonts w:ascii="方正仿宋_GBK" w:eastAsia="方正仿宋_GBK" w:hint="eastAsia"/>
          <w:sz w:val="32"/>
          <w:szCs w:val="32"/>
        </w:rPr>
        <w:t>各地各部门信用</w:t>
      </w:r>
      <w:r w:rsidR="009D5C46">
        <w:rPr>
          <w:rFonts w:ascii="方正仿宋_GBK" w:eastAsia="方正仿宋_GBK"/>
          <w:sz w:val="32"/>
          <w:szCs w:val="32"/>
        </w:rPr>
        <w:t>信息归集共享</w:t>
      </w:r>
      <w:r w:rsidR="00D308B2">
        <w:rPr>
          <w:rFonts w:ascii="方正仿宋_GBK" w:eastAsia="方正仿宋_GBK" w:hint="eastAsia"/>
          <w:sz w:val="32"/>
          <w:szCs w:val="32"/>
        </w:rPr>
        <w:t>和</w:t>
      </w:r>
      <w:r w:rsidR="009D5C46">
        <w:rPr>
          <w:rFonts w:ascii="方正仿宋_GBK" w:eastAsia="方正仿宋_GBK"/>
          <w:sz w:val="32"/>
          <w:szCs w:val="32"/>
        </w:rPr>
        <w:t>融资信用服务平台实名注册企业</w:t>
      </w:r>
      <w:r w:rsidR="009D5C46">
        <w:rPr>
          <w:rFonts w:ascii="方正仿宋_GBK" w:eastAsia="方正仿宋_GBK" w:hint="eastAsia"/>
          <w:sz w:val="32"/>
          <w:szCs w:val="32"/>
        </w:rPr>
        <w:t>、融资</w:t>
      </w:r>
      <w:r w:rsidR="009D5C46">
        <w:rPr>
          <w:rFonts w:ascii="方正仿宋_GBK" w:eastAsia="方正仿宋_GBK"/>
          <w:sz w:val="32"/>
          <w:szCs w:val="32"/>
        </w:rPr>
        <w:t>规模</w:t>
      </w:r>
      <w:r w:rsidR="009D5C46">
        <w:rPr>
          <w:rFonts w:ascii="方正仿宋_GBK" w:eastAsia="方正仿宋_GBK" w:hint="eastAsia"/>
          <w:sz w:val="32"/>
          <w:szCs w:val="32"/>
        </w:rPr>
        <w:t>、</w:t>
      </w:r>
      <w:r w:rsidR="009D5C46">
        <w:rPr>
          <w:rFonts w:ascii="方正仿宋_GBK" w:eastAsia="方正仿宋_GBK"/>
          <w:sz w:val="32"/>
          <w:szCs w:val="32"/>
        </w:rPr>
        <w:t>信用</w:t>
      </w:r>
      <w:r w:rsidR="009D5C46">
        <w:rPr>
          <w:rFonts w:ascii="方正仿宋_GBK" w:eastAsia="方正仿宋_GBK" w:hint="eastAsia"/>
          <w:sz w:val="32"/>
          <w:szCs w:val="32"/>
        </w:rPr>
        <w:t>贷款</w:t>
      </w:r>
      <w:r w:rsidR="009D5C46">
        <w:rPr>
          <w:rFonts w:ascii="方正仿宋_GBK" w:eastAsia="方正仿宋_GBK"/>
          <w:sz w:val="32"/>
          <w:szCs w:val="32"/>
        </w:rPr>
        <w:t>余额</w:t>
      </w:r>
      <w:r w:rsidR="009D5C46">
        <w:rPr>
          <w:rFonts w:ascii="方正仿宋_GBK" w:eastAsia="方正仿宋_GBK" w:hint="eastAsia"/>
          <w:sz w:val="32"/>
          <w:szCs w:val="32"/>
        </w:rPr>
        <w:t>等</w:t>
      </w:r>
      <w:r w:rsidR="00AE0B07">
        <w:rPr>
          <w:rFonts w:ascii="方正仿宋_GBK" w:eastAsia="方正仿宋_GBK" w:hint="eastAsia"/>
          <w:sz w:val="32"/>
          <w:szCs w:val="32"/>
        </w:rPr>
        <w:t>情况</w:t>
      </w:r>
      <w:r w:rsidRPr="00BC46B7">
        <w:rPr>
          <w:rFonts w:ascii="方正仿宋_GBK" w:eastAsia="方正仿宋_GBK" w:hint="eastAsia"/>
          <w:sz w:val="32"/>
          <w:szCs w:val="32"/>
        </w:rPr>
        <w:t>，对工作力度大、成效明显的部门和地区工作经验予以推广。</w:t>
      </w:r>
      <w:r w:rsidRPr="00382B43">
        <w:rPr>
          <w:rFonts w:ascii="方正楷体_GBK" w:eastAsia="方正楷体_GBK" w:hint="eastAsia"/>
          <w:sz w:val="32"/>
          <w:szCs w:val="32"/>
        </w:rPr>
        <w:t>（</w:t>
      </w:r>
      <w:r>
        <w:rPr>
          <w:rFonts w:ascii="方正楷体_GBK" w:eastAsia="方正楷体_GBK" w:hint="eastAsia"/>
          <w:sz w:val="32"/>
          <w:szCs w:val="32"/>
        </w:rPr>
        <w:t>责任单位：</w:t>
      </w:r>
      <w:r w:rsidRPr="00382B43">
        <w:rPr>
          <w:rFonts w:ascii="方正楷体_GBK" w:eastAsia="方正楷体_GBK" w:hint="eastAsia"/>
          <w:sz w:val="32"/>
          <w:szCs w:val="32"/>
        </w:rPr>
        <w:t>省发展改革委、省工信厅、省地方金融监管局、人民银行南京分行、江苏银保监局和省有关部门）</w:t>
      </w:r>
    </w:p>
    <w:p w14:paraId="66132B07" w14:textId="77777777" w:rsidR="009A69C1" w:rsidRPr="009A69C1" w:rsidRDefault="009A69C1" w:rsidP="004E63B6">
      <w:pPr>
        <w:spacing w:line="590" w:lineRule="exact"/>
        <w:ind w:left="1280" w:hangingChars="400" w:hanging="1280"/>
        <w:jc w:val="center"/>
        <w:rPr>
          <w:rFonts w:ascii="方正仿宋_GBK" w:eastAsia="方正仿宋_GBK"/>
          <w:sz w:val="32"/>
          <w:szCs w:val="32"/>
        </w:rPr>
      </w:pPr>
    </w:p>
    <w:sectPr w:rsidR="009A69C1" w:rsidRPr="009A69C1" w:rsidSect="00564D01">
      <w:footerReference w:type="default" r:id="rId8"/>
      <w:pgSz w:w="11906" w:h="16838"/>
      <w:pgMar w:top="1814" w:right="1531" w:bottom="1985" w:left="153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E6CC72" w14:textId="77777777" w:rsidR="00C52586" w:rsidRDefault="00C52586" w:rsidP="001C7C40">
      <w:r>
        <w:separator/>
      </w:r>
    </w:p>
  </w:endnote>
  <w:endnote w:type="continuationSeparator" w:id="0">
    <w:p w14:paraId="19AF9DDD" w14:textId="77777777" w:rsidR="00C52586" w:rsidRDefault="00C52586" w:rsidP="001C7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8158109"/>
      <w:docPartObj>
        <w:docPartGallery w:val="Page Numbers (Bottom of Page)"/>
        <w:docPartUnique/>
      </w:docPartObj>
    </w:sdtPr>
    <w:sdtEndPr>
      <w:rPr>
        <w:rFonts w:asciiTheme="minorEastAsia" w:hAnsiTheme="minorEastAsia"/>
        <w:sz w:val="28"/>
        <w:szCs w:val="28"/>
      </w:rPr>
    </w:sdtEndPr>
    <w:sdtContent>
      <w:p w14:paraId="66E7037F" w14:textId="77777777" w:rsidR="000E59A0" w:rsidRPr="000E59A0" w:rsidRDefault="000E59A0" w:rsidP="000E59A0">
        <w:pPr>
          <w:pStyle w:val="a4"/>
          <w:jc w:val="center"/>
          <w:rPr>
            <w:rFonts w:asciiTheme="minorEastAsia" w:hAnsiTheme="minorEastAsia"/>
            <w:sz w:val="28"/>
            <w:szCs w:val="28"/>
          </w:rPr>
        </w:pPr>
        <w:r w:rsidRPr="000E59A0">
          <w:rPr>
            <w:rFonts w:asciiTheme="minorEastAsia" w:hAnsiTheme="minorEastAsia"/>
            <w:sz w:val="28"/>
            <w:szCs w:val="28"/>
          </w:rPr>
          <w:t xml:space="preserve">— </w:t>
        </w:r>
        <w:r w:rsidRPr="000E59A0">
          <w:rPr>
            <w:rFonts w:asciiTheme="minorEastAsia" w:hAnsiTheme="minorEastAsia"/>
            <w:sz w:val="28"/>
            <w:szCs w:val="28"/>
          </w:rPr>
          <w:fldChar w:fldCharType="begin"/>
        </w:r>
        <w:r w:rsidRPr="000E59A0">
          <w:rPr>
            <w:rFonts w:asciiTheme="minorEastAsia" w:hAnsiTheme="minorEastAsia"/>
            <w:sz w:val="28"/>
            <w:szCs w:val="28"/>
          </w:rPr>
          <w:instrText>PAGE   \* MERGEFORMAT</w:instrText>
        </w:r>
        <w:r w:rsidRPr="000E59A0">
          <w:rPr>
            <w:rFonts w:asciiTheme="minorEastAsia" w:hAnsiTheme="minorEastAsia"/>
            <w:sz w:val="28"/>
            <w:szCs w:val="28"/>
          </w:rPr>
          <w:fldChar w:fldCharType="separate"/>
        </w:r>
        <w:r w:rsidR="003E5187" w:rsidRPr="003E5187">
          <w:rPr>
            <w:rFonts w:asciiTheme="minorEastAsia" w:hAnsiTheme="minorEastAsia"/>
            <w:noProof/>
            <w:sz w:val="28"/>
            <w:szCs w:val="28"/>
            <w:lang w:val="zh-CN"/>
          </w:rPr>
          <w:t>8</w:t>
        </w:r>
        <w:r w:rsidRPr="000E59A0">
          <w:rPr>
            <w:rFonts w:asciiTheme="minorEastAsia" w:hAnsiTheme="minorEastAsia"/>
            <w:sz w:val="28"/>
            <w:szCs w:val="28"/>
          </w:rPr>
          <w:fldChar w:fldCharType="end"/>
        </w:r>
        <w:r w:rsidRPr="000E59A0">
          <w:rPr>
            <w:rFonts w:asciiTheme="minorEastAsia" w:hAnsiTheme="minorEastAsia"/>
            <w:sz w:val="28"/>
            <w:szCs w:val="28"/>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AE8609" w14:textId="77777777" w:rsidR="00C52586" w:rsidRDefault="00C52586" w:rsidP="001C7C40">
      <w:r>
        <w:separator/>
      </w:r>
    </w:p>
  </w:footnote>
  <w:footnote w:type="continuationSeparator" w:id="0">
    <w:p w14:paraId="22B87841" w14:textId="77777777" w:rsidR="00C52586" w:rsidRDefault="00C52586" w:rsidP="001C7C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66AF"/>
    <w:rsid w:val="0001798F"/>
    <w:rsid w:val="0002626F"/>
    <w:rsid w:val="000274C7"/>
    <w:rsid w:val="000403CB"/>
    <w:rsid w:val="000A7F3F"/>
    <w:rsid w:val="000C2855"/>
    <w:rsid w:val="000E59A0"/>
    <w:rsid w:val="00122C8A"/>
    <w:rsid w:val="00125A56"/>
    <w:rsid w:val="00132CAE"/>
    <w:rsid w:val="00135946"/>
    <w:rsid w:val="00136056"/>
    <w:rsid w:val="001459A4"/>
    <w:rsid w:val="001462D0"/>
    <w:rsid w:val="00152708"/>
    <w:rsid w:val="001B26E2"/>
    <w:rsid w:val="001B3C91"/>
    <w:rsid w:val="001B786B"/>
    <w:rsid w:val="001C3B6D"/>
    <w:rsid w:val="001C7C40"/>
    <w:rsid w:val="001F1CBF"/>
    <w:rsid w:val="002054B1"/>
    <w:rsid w:val="0024157F"/>
    <w:rsid w:val="00265E6D"/>
    <w:rsid w:val="002931AB"/>
    <w:rsid w:val="002B0C66"/>
    <w:rsid w:val="00301AF8"/>
    <w:rsid w:val="00307F01"/>
    <w:rsid w:val="003105FC"/>
    <w:rsid w:val="0031132B"/>
    <w:rsid w:val="003235ED"/>
    <w:rsid w:val="00327AE3"/>
    <w:rsid w:val="0033441B"/>
    <w:rsid w:val="00334ABB"/>
    <w:rsid w:val="00344074"/>
    <w:rsid w:val="003511F2"/>
    <w:rsid w:val="00352FB8"/>
    <w:rsid w:val="00353E03"/>
    <w:rsid w:val="003540F7"/>
    <w:rsid w:val="0035732E"/>
    <w:rsid w:val="00362FA3"/>
    <w:rsid w:val="00375F03"/>
    <w:rsid w:val="003A2760"/>
    <w:rsid w:val="003A74E0"/>
    <w:rsid w:val="003E5187"/>
    <w:rsid w:val="004044DB"/>
    <w:rsid w:val="0040703B"/>
    <w:rsid w:val="00416FAE"/>
    <w:rsid w:val="0043018E"/>
    <w:rsid w:val="004418DE"/>
    <w:rsid w:val="00447CEC"/>
    <w:rsid w:val="0046340A"/>
    <w:rsid w:val="00481FCC"/>
    <w:rsid w:val="00485BF4"/>
    <w:rsid w:val="00487A0E"/>
    <w:rsid w:val="004A05EE"/>
    <w:rsid w:val="004A7E0C"/>
    <w:rsid w:val="004B120B"/>
    <w:rsid w:val="004B62B3"/>
    <w:rsid w:val="004C4D73"/>
    <w:rsid w:val="004D3C00"/>
    <w:rsid w:val="004D591E"/>
    <w:rsid w:val="004D71A7"/>
    <w:rsid w:val="004E63B6"/>
    <w:rsid w:val="00520C6C"/>
    <w:rsid w:val="0052117D"/>
    <w:rsid w:val="00526655"/>
    <w:rsid w:val="0054551C"/>
    <w:rsid w:val="00554567"/>
    <w:rsid w:val="005572CD"/>
    <w:rsid w:val="0055762A"/>
    <w:rsid w:val="00560520"/>
    <w:rsid w:val="00560D37"/>
    <w:rsid w:val="00564D01"/>
    <w:rsid w:val="00575601"/>
    <w:rsid w:val="005863B5"/>
    <w:rsid w:val="00596C8A"/>
    <w:rsid w:val="005B3B42"/>
    <w:rsid w:val="005B6DD5"/>
    <w:rsid w:val="005B7AF8"/>
    <w:rsid w:val="006100FE"/>
    <w:rsid w:val="00630D11"/>
    <w:rsid w:val="00636010"/>
    <w:rsid w:val="00636B11"/>
    <w:rsid w:val="00647421"/>
    <w:rsid w:val="006528F7"/>
    <w:rsid w:val="00654A4B"/>
    <w:rsid w:val="0065760F"/>
    <w:rsid w:val="006664E6"/>
    <w:rsid w:val="0066787A"/>
    <w:rsid w:val="00671BA7"/>
    <w:rsid w:val="00674C9C"/>
    <w:rsid w:val="00681B95"/>
    <w:rsid w:val="006834C3"/>
    <w:rsid w:val="00684F94"/>
    <w:rsid w:val="006A293C"/>
    <w:rsid w:val="006A3A78"/>
    <w:rsid w:val="006F3C5A"/>
    <w:rsid w:val="00702EA3"/>
    <w:rsid w:val="00703D0E"/>
    <w:rsid w:val="00713C44"/>
    <w:rsid w:val="00714FD5"/>
    <w:rsid w:val="00731D11"/>
    <w:rsid w:val="00734D2E"/>
    <w:rsid w:val="00736844"/>
    <w:rsid w:val="00773D20"/>
    <w:rsid w:val="007A5E29"/>
    <w:rsid w:val="007B2D48"/>
    <w:rsid w:val="007B387C"/>
    <w:rsid w:val="007C3603"/>
    <w:rsid w:val="007E3A79"/>
    <w:rsid w:val="007F21FF"/>
    <w:rsid w:val="00832745"/>
    <w:rsid w:val="00836926"/>
    <w:rsid w:val="00844ACA"/>
    <w:rsid w:val="0085674B"/>
    <w:rsid w:val="00884043"/>
    <w:rsid w:val="00892A26"/>
    <w:rsid w:val="008953AE"/>
    <w:rsid w:val="0089758B"/>
    <w:rsid w:val="008A3E7A"/>
    <w:rsid w:val="008A4043"/>
    <w:rsid w:val="008C42E5"/>
    <w:rsid w:val="008C5BDE"/>
    <w:rsid w:val="008E21EC"/>
    <w:rsid w:val="008F2511"/>
    <w:rsid w:val="008F4C36"/>
    <w:rsid w:val="00955E0D"/>
    <w:rsid w:val="00961C86"/>
    <w:rsid w:val="00964DA9"/>
    <w:rsid w:val="009A375A"/>
    <w:rsid w:val="009A54DD"/>
    <w:rsid w:val="009A69C1"/>
    <w:rsid w:val="009B6D9E"/>
    <w:rsid w:val="009C0B5A"/>
    <w:rsid w:val="009D5C46"/>
    <w:rsid w:val="009E2C55"/>
    <w:rsid w:val="00A11FF1"/>
    <w:rsid w:val="00A219DF"/>
    <w:rsid w:val="00A440B8"/>
    <w:rsid w:val="00A45BF6"/>
    <w:rsid w:val="00A62F0D"/>
    <w:rsid w:val="00A949A8"/>
    <w:rsid w:val="00A96B09"/>
    <w:rsid w:val="00AA1073"/>
    <w:rsid w:val="00AC1B3C"/>
    <w:rsid w:val="00AD6F1A"/>
    <w:rsid w:val="00AE0B07"/>
    <w:rsid w:val="00AE238E"/>
    <w:rsid w:val="00AE4FE2"/>
    <w:rsid w:val="00AE7F3F"/>
    <w:rsid w:val="00B101C5"/>
    <w:rsid w:val="00B16FC2"/>
    <w:rsid w:val="00B32314"/>
    <w:rsid w:val="00B37698"/>
    <w:rsid w:val="00B3795B"/>
    <w:rsid w:val="00BA3ADE"/>
    <w:rsid w:val="00BB36A1"/>
    <w:rsid w:val="00BE6F09"/>
    <w:rsid w:val="00BE7A38"/>
    <w:rsid w:val="00C171D0"/>
    <w:rsid w:val="00C22ABC"/>
    <w:rsid w:val="00C52586"/>
    <w:rsid w:val="00C56861"/>
    <w:rsid w:val="00C640E8"/>
    <w:rsid w:val="00C731D8"/>
    <w:rsid w:val="00C97034"/>
    <w:rsid w:val="00CA6FA7"/>
    <w:rsid w:val="00CC4C22"/>
    <w:rsid w:val="00CC6A92"/>
    <w:rsid w:val="00CE5B68"/>
    <w:rsid w:val="00CE7215"/>
    <w:rsid w:val="00D074C4"/>
    <w:rsid w:val="00D14B71"/>
    <w:rsid w:val="00D16851"/>
    <w:rsid w:val="00D308B2"/>
    <w:rsid w:val="00D5023D"/>
    <w:rsid w:val="00D655CC"/>
    <w:rsid w:val="00D71CDB"/>
    <w:rsid w:val="00D90A76"/>
    <w:rsid w:val="00DB12DE"/>
    <w:rsid w:val="00DE0227"/>
    <w:rsid w:val="00DF647F"/>
    <w:rsid w:val="00E038D8"/>
    <w:rsid w:val="00E07E23"/>
    <w:rsid w:val="00E12FBE"/>
    <w:rsid w:val="00E2116D"/>
    <w:rsid w:val="00E23F7B"/>
    <w:rsid w:val="00E41E55"/>
    <w:rsid w:val="00E422DF"/>
    <w:rsid w:val="00E50C7F"/>
    <w:rsid w:val="00E56B13"/>
    <w:rsid w:val="00E605E2"/>
    <w:rsid w:val="00E61D09"/>
    <w:rsid w:val="00E72409"/>
    <w:rsid w:val="00E74931"/>
    <w:rsid w:val="00E766AF"/>
    <w:rsid w:val="00E80A89"/>
    <w:rsid w:val="00E83519"/>
    <w:rsid w:val="00EA722C"/>
    <w:rsid w:val="00EE3188"/>
    <w:rsid w:val="00EE5870"/>
    <w:rsid w:val="00F05647"/>
    <w:rsid w:val="00F06EB3"/>
    <w:rsid w:val="00F2101B"/>
    <w:rsid w:val="00F27376"/>
    <w:rsid w:val="00F3344E"/>
    <w:rsid w:val="00F46FD5"/>
    <w:rsid w:val="00F55870"/>
    <w:rsid w:val="00F901C6"/>
    <w:rsid w:val="00FB7F26"/>
    <w:rsid w:val="00FC088D"/>
    <w:rsid w:val="00FC2B07"/>
    <w:rsid w:val="00FD3BCC"/>
    <w:rsid w:val="00FD4055"/>
    <w:rsid w:val="00FD40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383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7C4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7C4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C7C40"/>
    <w:rPr>
      <w:sz w:val="18"/>
      <w:szCs w:val="18"/>
    </w:rPr>
  </w:style>
  <w:style w:type="paragraph" w:styleId="a4">
    <w:name w:val="footer"/>
    <w:basedOn w:val="a"/>
    <w:link w:val="Char0"/>
    <w:uiPriority w:val="99"/>
    <w:unhideWhenUsed/>
    <w:rsid w:val="001C7C40"/>
    <w:pPr>
      <w:tabs>
        <w:tab w:val="center" w:pos="4153"/>
        <w:tab w:val="right" w:pos="8306"/>
      </w:tabs>
      <w:snapToGrid w:val="0"/>
      <w:jc w:val="left"/>
    </w:pPr>
    <w:rPr>
      <w:sz w:val="18"/>
      <w:szCs w:val="18"/>
    </w:rPr>
  </w:style>
  <w:style w:type="character" w:customStyle="1" w:styleId="Char0">
    <w:name w:val="页脚 Char"/>
    <w:basedOn w:val="a0"/>
    <w:link w:val="a4"/>
    <w:uiPriority w:val="99"/>
    <w:rsid w:val="001C7C40"/>
    <w:rPr>
      <w:sz w:val="18"/>
      <w:szCs w:val="18"/>
    </w:rPr>
  </w:style>
  <w:style w:type="paragraph" w:styleId="a5">
    <w:name w:val="Balloon Text"/>
    <w:basedOn w:val="a"/>
    <w:link w:val="Char1"/>
    <w:uiPriority w:val="99"/>
    <w:semiHidden/>
    <w:unhideWhenUsed/>
    <w:rsid w:val="009A69C1"/>
    <w:rPr>
      <w:sz w:val="18"/>
      <w:szCs w:val="18"/>
    </w:rPr>
  </w:style>
  <w:style w:type="character" w:customStyle="1" w:styleId="Char1">
    <w:name w:val="批注框文本 Char"/>
    <w:basedOn w:val="a0"/>
    <w:link w:val="a5"/>
    <w:uiPriority w:val="99"/>
    <w:semiHidden/>
    <w:rsid w:val="009A69C1"/>
    <w:rPr>
      <w:sz w:val="18"/>
      <w:szCs w:val="18"/>
    </w:rPr>
  </w:style>
  <w:style w:type="character" w:styleId="a6">
    <w:name w:val="annotation reference"/>
    <w:basedOn w:val="a0"/>
    <w:uiPriority w:val="99"/>
    <w:semiHidden/>
    <w:unhideWhenUsed/>
    <w:rsid w:val="0054551C"/>
    <w:rPr>
      <w:sz w:val="21"/>
      <w:szCs w:val="21"/>
    </w:rPr>
  </w:style>
  <w:style w:type="paragraph" w:styleId="a7">
    <w:name w:val="annotation text"/>
    <w:basedOn w:val="a"/>
    <w:link w:val="Char2"/>
    <w:uiPriority w:val="99"/>
    <w:unhideWhenUsed/>
    <w:rsid w:val="0054551C"/>
    <w:pPr>
      <w:jc w:val="left"/>
    </w:pPr>
  </w:style>
  <w:style w:type="character" w:customStyle="1" w:styleId="Char2">
    <w:name w:val="批注文字 Char"/>
    <w:basedOn w:val="a0"/>
    <w:link w:val="a7"/>
    <w:uiPriority w:val="99"/>
    <w:rsid w:val="0054551C"/>
  </w:style>
  <w:style w:type="paragraph" w:styleId="a8">
    <w:name w:val="annotation subject"/>
    <w:basedOn w:val="a7"/>
    <w:next w:val="a7"/>
    <w:link w:val="Char3"/>
    <w:uiPriority w:val="99"/>
    <w:semiHidden/>
    <w:unhideWhenUsed/>
    <w:rsid w:val="0054551C"/>
    <w:rPr>
      <w:b/>
      <w:bCs/>
    </w:rPr>
  </w:style>
  <w:style w:type="character" w:customStyle="1" w:styleId="Char3">
    <w:name w:val="批注主题 Char"/>
    <w:basedOn w:val="Char2"/>
    <w:link w:val="a8"/>
    <w:uiPriority w:val="99"/>
    <w:semiHidden/>
    <w:rsid w:val="0054551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7C4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7C4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C7C40"/>
    <w:rPr>
      <w:sz w:val="18"/>
      <w:szCs w:val="18"/>
    </w:rPr>
  </w:style>
  <w:style w:type="paragraph" w:styleId="a4">
    <w:name w:val="footer"/>
    <w:basedOn w:val="a"/>
    <w:link w:val="Char0"/>
    <w:uiPriority w:val="99"/>
    <w:unhideWhenUsed/>
    <w:rsid w:val="001C7C40"/>
    <w:pPr>
      <w:tabs>
        <w:tab w:val="center" w:pos="4153"/>
        <w:tab w:val="right" w:pos="8306"/>
      </w:tabs>
      <w:snapToGrid w:val="0"/>
      <w:jc w:val="left"/>
    </w:pPr>
    <w:rPr>
      <w:sz w:val="18"/>
      <w:szCs w:val="18"/>
    </w:rPr>
  </w:style>
  <w:style w:type="character" w:customStyle="1" w:styleId="Char0">
    <w:name w:val="页脚 Char"/>
    <w:basedOn w:val="a0"/>
    <w:link w:val="a4"/>
    <w:uiPriority w:val="99"/>
    <w:rsid w:val="001C7C40"/>
    <w:rPr>
      <w:sz w:val="18"/>
      <w:szCs w:val="18"/>
    </w:rPr>
  </w:style>
  <w:style w:type="paragraph" w:styleId="a5">
    <w:name w:val="Balloon Text"/>
    <w:basedOn w:val="a"/>
    <w:link w:val="Char1"/>
    <w:uiPriority w:val="99"/>
    <w:semiHidden/>
    <w:unhideWhenUsed/>
    <w:rsid w:val="009A69C1"/>
    <w:rPr>
      <w:sz w:val="18"/>
      <w:szCs w:val="18"/>
    </w:rPr>
  </w:style>
  <w:style w:type="character" w:customStyle="1" w:styleId="Char1">
    <w:name w:val="批注框文本 Char"/>
    <w:basedOn w:val="a0"/>
    <w:link w:val="a5"/>
    <w:uiPriority w:val="99"/>
    <w:semiHidden/>
    <w:rsid w:val="009A69C1"/>
    <w:rPr>
      <w:sz w:val="18"/>
      <w:szCs w:val="18"/>
    </w:rPr>
  </w:style>
  <w:style w:type="character" w:styleId="a6">
    <w:name w:val="annotation reference"/>
    <w:basedOn w:val="a0"/>
    <w:uiPriority w:val="99"/>
    <w:semiHidden/>
    <w:unhideWhenUsed/>
    <w:rsid w:val="0054551C"/>
    <w:rPr>
      <w:sz w:val="21"/>
      <w:szCs w:val="21"/>
    </w:rPr>
  </w:style>
  <w:style w:type="paragraph" w:styleId="a7">
    <w:name w:val="annotation text"/>
    <w:basedOn w:val="a"/>
    <w:link w:val="Char2"/>
    <w:uiPriority w:val="99"/>
    <w:unhideWhenUsed/>
    <w:rsid w:val="0054551C"/>
    <w:pPr>
      <w:jc w:val="left"/>
    </w:pPr>
  </w:style>
  <w:style w:type="character" w:customStyle="1" w:styleId="Char2">
    <w:name w:val="批注文字 Char"/>
    <w:basedOn w:val="a0"/>
    <w:link w:val="a7"/>
    <w:uiPriority w:val="99"/>
    <w:rsid w:val="0054551C"/>
  </w:style>
  <w:style w:type="paragraph" w:styleId="a8">
    <w:name w:val="annotation subject"/>
    <w:basedOn w:val="a7"/>
    <w:next w:val="a7"/>
    <w:link w:val="Char3"/>
    <w:uiPriority w:val="99"/>
    <w:semiHidden/>
    <w:unhideWhenUsed/>
    <w:rsid w:val="0054551C"/>
    <w:rPr>
      <w:b/>
      <w:bCs/>
    </w:rPr>
  </w:style>
  <w:style w:type="character" w:customStyle="1" w:styleId="Char3">
    <w:name w:val="批注主题 Char"/>
    <w:basedOn w:val="Char2"/>
    <w:link w:val="a8"/>
    <w:uiPriority w:val="99"/>
    <w:semiHidden/>
    <w:rsid w:val="005455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397188-B00F-4366-91E0-CF725B858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728</Words>
  <Characters>4154</Characters>
  <Application>Microsoft Office Word</Application>
  <DocSecurity>0</DocSecurity>
  <Lines>34</Lines>
  <Paragraphs>9</Paragraphs>
  <ScaleCrop>false</ScaleCrop>
  <Company>Microsoft</Company>
  <LinksUpToDate>false</LinksUpToDate>
  <CharactersWithSpaces>4873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郭冠中</cp:lastModifiedBy>
  <cp:revision>2</cp:revision>
  <cp:lastPrinted>2022-04-20T09:23:00Z</cp:lastPrinted>
  <dcterms:created xsi:type="dcterms:W3CDTF">2022-04-20T09:23:00Z</dcterms:created>
  <dcterms:modified xsi:type="dcterms:W3CDTF">2022-04-20T09:23:00Z</dcterms:modified>
</cp:coreProperties>
</file>